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9F05" w14:textId="71D6DDD9" w:rsidR="00B64BAF" w:rsidRPr="00B64BAF" w:rsidRDefault="00B64BAF" w:rsidP="004704AC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60A44FD7" w14:textId="45EE1712" w:rsidR="00B64BAF" w:rsidRPr="00D725A5" w:rsidRDefault="00B64BAF" w:rsidP="003064D7">
      <w:pPr>
        <w:suppressAutoHyphens/>
        <w:spacing w:after="0" w:line="276" w:lineRule="auto"/>
        <w:jc w:val="right"/>
        <w:rPr>
          <w:rFonts w:ascii="Arial" w:eastAsia="Times New Roman" w:hAnsi="Arial" w:cs="Arial"/>
          <w:iCs/>
          <w:szCs w:val="20"/>
          <w:lang w:eastAsia="ar-SA"/>
        </w:rPr>
      </w:pPr>
      <w:r w:rsidRPr="00D725A5">
        <w:rPr>
          <w:rFonts w:ascii="Arial" w:eastAsia="Times New Roman" w:hAnsi="Arial" w:cs="Arial"/>
          <w:iCs/>
          <w:szCs w:val="20"/>
          <w:lang w:eastAsia="ar-SA"/>
        </w:rPr>
        <w:t>Załącznik nr 2</w:t>
      </w:r>
      <w:r w:rsidRPr="00D725A5">
        <w:rPr>
          <w:rFonts w:ascii="Arial" w:eastAsia="Times New Roman" w:hAnsi="Arial" w:cs="Arial"/>
          <w:iCs/>
          <w:szCs w:val="20"/>
          <w:lang w:eastAsia="ar-SA"/>
        </w:rPr>
        <w:br/>
      </w:r>
      <w:r w:rsidR="008C5A41">
        <w:rPr>
          <w:rFonts w:ascii="Arial" w:eastAsia="Times New Roman" w:hAnsi="Arial" w:cs="Arial"/>
          <w:iCs/>
          <w:szCs w:val="20"/>
          <w:lang w:eastAsia="ar-SA"/>
        </w:rPr>
        <w:t>do Regulaminu naboru wniosków</w:t>
      </w:r>
      <w:r w:rsidR="008C5A41" w:rsidRPr="002D04FF">
        <w:rPr>
          <w:rFonts w:ascii="Arial" w:eastAsia="Times New Roman" w:hAnsi="Arial" w:cs="Arial"/>
          <w:iCs/>
          <w:szCs w:val="20"/>
          <w:lang w:eastAsia="ar-SA"/>
        </w:rPr>
        <w:br/>
        <w:t xml:space="preserve">nr </w:t>
      </w:r>
    </w:p>
    <w:p w14:paraId="1A97E0D2" w14:textId="77777777" w:rsidR="00B64BAF" w:rsidRDefault="00B64BAF" w:rsidP="006C74F1">
      <w:pPr>
        <w:suppressAutoHyphens/>
        <w:spacing w:after="0" w:line="240" w:lineRule="auto"/>
        <w:jc w:val="right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460F35C5" w14:textId="51EE5DF5" w:rsidR="000515AE" w:rsidRDefault="006D2E1E" w:rsidP="00F32375">
      <w:pPr>
        <w:suppressAutoHyphens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załączników / </w:t>
      </w:r>
      <w:r w:rsidR="003D5A4C" w:rsidRPr="003D5A4C">
        <w:rPr>
          <w:rFonts w:ascii="Arial" w:hAnsi="Arial" w:cs="Arial"/>
          <w:b/>
          <w:sz w:val="24"/>
          <w:szCs w:val="24"/>
        </w:rPr>
        <w:t>oświadczeń</w:t>
      </w:r>
      <w:r w:rsidR="00F32375" w:rsidRPr="00F32375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</w:t>
      </w:r>
      <w:r w:rsidR="00F32375" w:rsidRPr="00B64BAF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do wniosku o dofinansowanie</w:t>
      </w:r>
    </w:p>
    <w:p w14:paraId="508E917E" w14:textId="77777777" w:rsidR="00E4505B" w:rsidRDefault="00E4505B" w:rsidP="006C74F1">
      <w:pPr>
        <w:spacing w:line="240" w:lineRule="auto"/>
      </w:pPr>
    </w:p>
    <w:p w14:paraId="08708131" w14:textId="77777777" w:rsidR="00E4505B" w:rsidRPr="003858DB" w:rsidRDefault="00E4505B" w:rsidP="0003512D">
      <w:pPr>
        <w:spacing w:line="276" w:lineRule="auto"/>
        <w:rPr>
          <w:rFonts w:ascii="Arial" w:hAnsi="Arial" w:cs="Arial"/>
          <w:sz w:val="24"/>
          <w:szCs w:val="24"/>
        </w:rPr>
      </w:pPr>
      <w:r w:rsidRPr="003858DB">
        <w:rPr>
          <w:rFonts w:ascii="Arial" w:hAnsi="Arial" w:cs="Arial"/>
          <w:sz w:val="24"/>
          <w:szCs w:val="24"/>
        </w:rPr>
        <w:t xml:space="preserve">Wszystkie załączniki do wniosku o dofinansowanie należy złożyć w wersji elektronicznej wyłącznie za pośrednictwem </w:t>
      </w:r>
      <w:r w:rsidRPr="00F8296D">
        <w:rPr>
          <w:rFonts w:ascii="Arial" w:hAnsi="Arial" w:cs="Arial"/>
          <w:i/>
          <w:sz w:val="24"/>
          <w:szCs w:val="24"/>
        </w:rPr>
        <w:t>Systemu IGA</w:t>
      </w:r>
      <w:r w:rsidRPr="003858DB">
        <w:rPr>
          <w:rFonts w:ascii="Arial" w:hAnsi="Arial" w:cs="Arial"/>
          <w:sz w:val="24"/>
          <w:szCs w:val="24"/>
        </w:rPr>
        <w:t xml:space="preserve">, który jest dostępny na stronie internetowej </w:t>
      </w:r>
      <w:hyperlink r:id="rId8" w:history="1">
        <w:r w:rsidRPr="003858DB">
          <w:rPr>
            <w:rStyle w:val="Hipercze"/>
            <w:rFonts w:ascii="Arial" w:hAnsi="Arial" w:cs="Arial"/>
            <w:sz w:val="24"/>
            <w:szCs w:val="24"/>
          </w:rPr>
          <w:t>https://iga.malopolska.pl</w:t>
        </w:r>
      </w:hyperlink>
      <w:r w:rsidRPr="003858DB">
        <w:rPr>
          <w:rFonts w:ascii="Arial" w:hAnsi="Arial" w:cs="Arial"/>
          <w:sz w:val="24"/>
          <w:szCs w:val="24"/>
        </w:rPr>
        <w:t>.</w:t>
      </w:r>
    </w:p>
    <w:p w14:paraId="5F18F649" w14:textId="493D6CDD" w:rsidR="00E4505B" w:rsidRPr="003858DB" w:rsidRDefault="00E4505B" w:rsidP="0003512D">
      <w:pPr>
        <w:spacing w:line="276" w:lineRule="auto"/>
        <w:rPr>
          <w:rFonts w:ascii="Arial" w:hAnsi="Arial" w:cs="Arial"/>
          <w:sz w:val="24"/>
          <w:szCs w:val="24"/>
        </w:rPr>
      </w:pPr>
      <w:r w:rsidRPr="003858DB">
        <w:rPr>
          <w:rFonts w:ascii="Arial" w:hAnsi="Arial" w:cs="Arial"/>
          <w:sz w:val="24"/>
          <w:szCs w:val="24"/>
        </w:rPr>
        <w:t xml:space="preserve">Załączniki, które </w:t>
      </w:r>
      <w:r w:rsidR="00AD35D0" w:rsidRPr="003858DB">
        <w:rPr>
          <w:rFonts w:ascii="Arial" w:hAnsi="Arial" w:cs="Arial"/>
          <w:sz w:val="24"/>
          <w:szCs w:val="24"/>
        </w:rPr>
        <w:t xml:space="preserve">będą </w:t>
      </w:r>
      <w:r w:rsidRPr="003858DB">
        <w:rPr>
          <w:rFonts w:ascii="Arial" w:hAnsi="Arial" w:cs="Arial"/>
          <w:sz w:val="24"/>
          <w:szCs w:val="24"/>
        </w:rPr>
        <w:t xml:space="preserve">możliwe do przedłożenia po podpisaniu Umowy należy złożyć w wersji elektronicznej za pośrednictwem </w:t>
      </w:r>
      <w:r w:rsidRPr="00F8296D">
        <w:rPr>
          <w:rFonts w:ascii="Arial" w:hAnsi="Arial" w:cs="Arial"/>
          <w:i/>
          <w:sz w:val="24"/>
          <w:szCs w:val="24"/>
        </w:rPr>
        <w:t>Systemu SL2021</w:t>
      </w:r>
      <w:r w:rsidRPr="003858DB">
        <w:rPr>
          <w:rFonts w:ascii="Arial" w:hAnsi="Arial" w:cs="Arial"/>
          <w:sz w:val="24"/>
          <w:szCs w:val="24"/>
        </w:rPr>
        <w:t>.</w:t>
      </w:r>
      <w:r w:rsidR="008B4C52">
        <w:rPr>
          <w:rFonts w:ascii="Arial" w:hAnsi="Arial" w:cs="Arial"/>
          <w:sz w:val="24"/>
          <w:szCs w:val="24"/>
        </w:rPr>
        <w:t xml:space="preserve"> </w:t>
      </w:r>
    </w:p>
    <w:p w14:paraId="5BAD4548" w14:textId="77777777" w:rsidR="003D5A4C" w:rsidRDefault="003D5A4C" w:rsidP="006C74F1">
      <w:pPr>
        <w:pStyle w:val="Akapitzlist"/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3"/>
        <w:gridCol w:w="7437"/>
        <w:gridCol w:w="5812"/>
      </w:tblGrid>
      <w:tr w:rsidR="00D95690" w:rsidRPr="00CA25F8" w14:paraId="7BF4023C" w14:textId="77777777" w:rsidTr="00CA25F8">
        <w:trPr>
          <w:trHeight w:val="451"/>
          <w:tblHeader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2147B12D" w14:textId="14CA1C19" w:rsidR="00923DE8" w:rsidRPr="00CA25F8" w:rsidRDefault="00F32375" w:rsidP="00CA25F8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 w:rsidRPr="00CA25F8">
              <w:rPr>
                <w:rFonts w:ascii="Arial" w:hAnsi="Arial" w:cs="Arial"/>
                <w:b/>
                <w:sz w:val="24"/>
              </w:rPr>
              <w:t>L</w:t>
            </w:r>
            <w:r w:rsidR="00923DE8" w:rsidRPr="00CA25F8">
              <w:rPr>
                <w:rFonts w:ascii="Arial" w:hAnsi="Arial" w:cs="Arial"/>
                <w:b/>
                <w:sz w:val="24"/>
              </w:rPr>
              <w:t>p.</w:t>
            </w:r>
          </w:p>
        </w:tc>
        <w:tc>
          <w:tcPr>
            <w:tcW w:w="7437" w:type="dxa"/>
            <w:shd w:val="clear" w:color="auto" w:fill="D9D9D9" w:themeFill="background1" w:themeFillShade="D9"/>
            <w:vAlign w:val="center"/>
          </w:tcPr>
          <w:p w14:paraId="5664D2E7" w14:textId="77777777" w:rsidR="00923DE8" w:rsidRPr="00CA25F8" w:rsidRDefault="00923DE8" w:rsidP="00CA25F8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 w:rsidRPr="00CA25F8">
              <w:rPr>
                <w:rFonts w:ascii="Arial" w:hAnsi="Arial" w:cs="Arial"/>
                <w:b/>
                <w:sz w:val="24"/>
              </w:rPr>
              <w:t>Nazwa załącznika lub oświadczenia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4FBD3A9" w14:textId="77777777" w:rsidR="00923DE8" w:rsidRPr="00CA25F8" w:rsidRDefault="00923DE8" w:rsidP="00CA25F8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</w:rPr>
            </w:pPr>
            <w:r w:rsidRPr="00CA25F8">
              <w:rPr>
                <w:rFonts w:ascii="Arial" w:hAnsi="Arial" w:cs="Arial"/>
                <w:b/>
                <w:sz w:val="24"/>
              </w:rPr>
              <w:t>Termin złożenia</w:t>
            </w:r>
          </w:p>
        </w:tc>
      </w:tr>
      <w:tr w:rsidR="00F32375" w:rsidRPr="00CA25F8" w14:paraId="65FD55E2" w14:textId="77777777" w:rsidTr="004B6791">
        <w:trPr>
          <w:trHeight w:val="555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4AB6E85F" w14:textId="4F0B94A3" w:rsidR="00F32375" w:rsidRPr="00CA25F8" w:rsidRDefault="00F32375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  <w:sz w:val="24"/>
              </w:rPr>
            </w:pPr>
            <w:r w:rsidRPr="00CA25F8">
              <w:rPr>
                <w:rFonts w:ascii="Arial" w:hAnsi="Arial" w:cs="Arial"/>
                <w:b/>
              </w:rPr>
              <w:t>Oświadczenia składane pod rygorem odpowiedzialności karnej</w:t>
            </w:r>
          </w:p>
        </w:tc>
      </w:tr>
      <w:tr w:rsidR="00086B5F" w:rsidRPr="00CA25F8" w14:paraId="678005DC" w14:textId="77777777" w:rsidTr="00F8296D">
        <w:tc>
          <w:tcPr>
            <w:tcW w:w="643" w:type="dxa"/>
            <w:vAlign w:val="center"/>
          </w:tcPr>
          <w:p w14:paraId="1A65AD62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7935AEB" w14:textId="5AA31ACF" w:rsidR="00086B5F" w:rsidRPr="00CA25F8" w:rsidRDefault="00086B5F" w:rsidP="00986A2C">
            <w:pPr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informacje zawarte w niniejszym wniosku, oświadczeniach oraz dołączonych jako załączniki dokumentach są zgodne ze stanem faktycznym i prawnym.</w:t>
            </w:r>
          </w:p>
          <w:p w14:paraId="49B9436C" w14:textId="2042C5F8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</w:rPr>
              <w:t>Wnioskodawca (i Partnerzy, jeśli dotyczy) jest świadomy/świadoma odpowiedzialności karnej za złożenie fałszywych oświadczeń wynikającej z art. 233 ustawy Kodeks karny</w:t>
            </w:r>
            <w:r w:rsidR="00F32375" w:rsidRPr="00CA25F8">
              <w:rPr>
                <w:rFonts w:ascii="Arial" w:hAnsi="Arial" w:cs="Arial"/>
              </w:rPr>
              <w:t xml:space="preserve"> (t.j. Dz.U</w:t>
            </w:r>
            <w:r w:rsidR="0095654F" w:rsidRPr="00CA25F8">
              <w:rPr>
                <w:rFonts w:ascii="Arial" w:hAnsi="Arial" w:cs="Arial"/>
              </w:rPr>
              <w:t>. z 2024 r.</w:t>
            </w:r>
            <w:r w:rsidR="00F32375" w:rsidRPr="00CA25F8">
              <w:rPr>
                <w:rFonts w:ascii="Arial" w:hAnsi="Arial" w:cs="Arial"/>
              </w:rPr>
              <w:t xml:space="preserve"> poz. 17)</w:t>
            </w:r>
            <w:r w:rsidRPr="00CA25F8">
              <w:rPr>
                <w:rFonts w:ascii="Arial" w:hAnsi="Arial" w:cs="Arial"/>
              </w:rPr>
              <w:t>.</w:t>
            </w:r>
          </w:p>
        </w:tc>
        <w:tc>
          <w:tcPr>
            <w:tcW w:w="5812" w:type="dxa"/>
            <w:vAlign w:val="center"/>
          </w:tcPr>
          <w:p w14:paraId="635C5043" w14:textId="4AB684A9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0A8B45EB" w14:textId="77777777" w:rsidTr="00F8296D">
        <w:tc>
          <w:tcPr>
            <w:tcW w:w="643" w:type="dxa"/>
            <w:vAlign w:val="center"/>
          </w:tcPr>
          <w:p w14:paraId="32B4D5AA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E75A2D6" w14:textId="7E6E2D33" w:rsidR="00086B5F" w:rsidRPr="00CA25F8" w:rsidRDefault="00086B5F" w:rsidP="00CA25F8">
            <w:pPr>
              <w:spacing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Oświadczam, że w okresie trzech lat poprzedzających datę złożenia wniosku o dofinansowanie projektu żadna z instytucji udzielająca wsparcia nie rozwiązała z własnej inicjatywy z Wnioskodawcą (i Partnerami jeśli dotyczy) umowy o dofinansowanie projektu </w:t>
            </w:r>
            <w:r w:rsidRPr="00CA25F8">
              <w:rPr>
                <w:rFonts w:ascii="Arial" w:hAnsi="Arial" w:cs="Arial"/>
              </w:rPr>
              <w:lastRenderedPageBreak/>
              <w:t>realizowanego ze środków małopolskiego programu regionalnego na lata 2014-2020 lub 2021-2027, z przyczyn leżących po jego (ich) stronie.</w:t>
            </w:r>
          </w:p>
        </w:tc>
        <w:tc>
          <w:tcPr>
            <w:tcW w:w="5812" w:type="dxa"/>
            <w:vAlign w:val="center"/>
          </w:tcPr>
          <w:p w14:paraId="61F4E1E7" w14:textId="53EB4204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lastRenderedPageBreak/>
              <w:t>Wraz z wnioskiem o dofinansowanie projektu</w:t>
            </w:r>
          </w:p>
        </w:tc>
      </w:tr>
      <w:tr w:rsidR="00086B5F" w:rsidRPr="00CA25F8" w14:paraId="2FC3F48F" w14:textId="77777777" w:rsidTr="00F8296D">
        <w:tc>
          <w:tcPr>
            <w:tcW w:w="643" w:type="dxa"/>
            <w:vAlign w:val="center"/>
          </w:tcPr>
          <w:p w14:paraId="5B535932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2791BB77" w14:textId="0E4169B5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przedmiotowy projekt, w części współfinansowanej ze środków publicznych nie podlega i nie podlegał w przeszłości wsparciu z innych publicznych, zewnętrznych źródeł finansowania, w tym w szczególności ze środków dotacji celowych budżetu państwa oraz Funduszy Unijnych w takim zakresie, który powodowałby podwójne finansowanie projektu lub jego części.</w:t>
            </w:r>
          </w:p>
        </w:tc>
        <w:tc>
          <w:tcPr>
            <w:tcW w:w="5812" w:type="dxa"/>
            <w:vAlign w:val="center"/>
          </w:tcPr>
          <w:p w14:paraId="1CD19814" w14:textId="41BCF856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6743A6CA" w14:textId="77777777" w:rsidTr="00F8296D">
        <w:tc>
          <w:tcPr>
            <w:tcW w:w="643" w:type="dxa"/>
            <w:vAlign w:val="center"/>
          </w:tcPr>
          <w:p w14:paraId="3FBF449E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4DEFB212" w14:textId="77777777" w:rsidR="00086B5F" w:rsidRPr="00CA25F8" w:rsidRDefault="00086B5F" w:rsidP="00CA25F8">
            <w:pPr>
              <w:spacing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że:</w:t>
            </w:r>
          </w:p>
          <w:p w14:paraId="5FCD929F" w14:textId="7B0CEEDD" w:rsidR="00086B5F" w:rsidRPr="00CA25F8" w:rsidRDefault="00086B5F" w:rsidP="00CA25F8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83" w:hanging="383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projekt nie został zakończony w rozumieniu art. 63 ust. 6 oraz art. 65 ust. 1 lit. a Rozporządzenia Parlamentu Europejskiego i Rady (UE) Nr 2021/1060 z dnia 24 czerwca 2021 r.</w:t>
            </w:r>
          </w:p>
          <w:p w14:paraId="2D93D7CB" w14:textId="35ED15F4" w:rsidR="00086B5F" w:rsidRPr="00CA25F8" w:rsidRDefault="00086B5F" w:rsidP="00CA25F8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83" w:hanging="383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nie rozpoczęto realizacji projektu przed złożeniem do instytucji wniosku o dofinansowanie albo, że realizując projekt przed złożeniem wniosku, mające zastosowanie prawo było przestrzegane (art. 73 ust. 2 lit. f) Rozporządzenia Parlamentu Europejskiego i Rady (UE) Nr 2021/1060 z dnia 24 czerwca 2021 r.</w:t>
            </w:r>
          </w:p>
          <w:p w14:paraId="27B82968" w14:textId="1946DF60" w:rsidR="00086B5F" w:rsidRPr="00CA25F8" w:rsidRDefault="00086B5F" w:rsidP="00986A2C">
            <w:pPr>
              <w:pStyle w:val="Akapitzlist"/>
              <w:numPr>
                <w:ilvl w:val="0"/>
                <w:numId w:val="25"/>
              </w:numPr>
              <w:spacing w:after="120" w:line="276" w:lineRule="auto"/>
              <w:ind w:left="386" w:hanging="386"/>
              <w:contextualSpacing w:val="0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</w:rPr>
              <w:t>projekt nie obejmuje działań, które stanowiły część operacji podlegającej przeniesieniu produkcji zgodnie z art. 66 lub które stanowiłyby przeniesienie działalności produkcyjnej zgodnie z art. 65 ust. 1 lit. a ww. rozporządzenia).</w:t>
            </w:r>
          </w:p>
        </w:tc>
        <w:tc>
          <w:tcPr>
            <w:tcW w:w="5812" w:type="dxa"/>
            <w:vAlign w:val="center"/>
          </w:tcPr>
          <w:p w14:paraId="5F19439C" w14:textId="7B5065C9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58BD665A" w14:textId="77777777" w:rsidTr="00F8296D">
        <w:tc>
          <w:tcPr>
            <w:tcW w:w="643" w:type="dxa"/>
            <w:vAlign w:val="center"/>
          </w:tcPr>
          <w:p w14:paraId="4A570887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07EEFE3C" w14:textId="08DB6977" w:rsidR="00086B5F" w:rsidRPr="00CA25F8" w:rsidRDefault="00086B5F" w:rsidP="007136C5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zgodnie z art. 61 ust. 3 pkt 2) ustawy z dnia 28 kwietnia 2022 r. o zasadach realizacji zadań finansowanych ze środków europejskich w perspektywie finansowej 2021-2027 oraz na podstawie art. 207 ustawy z dnia 27 sierpnia 2009 r. o finansach publicznych Wnioskodawca (i Partnerzy jeśli dotyczy) nie jest wykluczony z możliwości otrzymania dofinansowania.</w:t>
            </w:r>
          </w:p>
        </w:tc>
        <w:tc>
          <w:tcPr>
            <w:tcW w:w="5812" w:type="dxa"/>
            <w:vAlign w:val="center"/>
          </w:tcPr>
          <w:p w14:paraId="769BF971" w14:textId="0ED79753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64CAA631" w14:textId="77777777" w:rsidTr="00F8296D">
        <w:tc>
          <w:tcPr>
            <w:tcW w:w="643" w:type="dxa"/>
            <w:vAlign w:val="center"/>
          </w:tcPr>
          <w:p w14:paraId="2956FCB2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0928F7C2" w14:textId="10257C5D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na podstawie z art. 12 ust. 1 pkt 1 ustawy z dnia 15 czerwca 2012 r. o skutkach powierzania wykonywania pracy cudzoziemcom przebywającym wbrew przepisom na terytorium Rzeczypospolitej Polskiej oraz na podstawie art. 9 ust. 1 pkt 2a ustawy z dnia 28 października 2002 r. o odpowiedzialności podmiotów zbiorowych za czyny zabronione pod groźbą kary Wnioskodawca (i Partnerzy jeśli dotyczy) nie ma zakazu dostępu do środków, o których mowa w art. 5 ust. 3 pkt 1 i 4 ustawy z dnia 27 sierpnia 2009 r. o finansach publicznych.</w:t>
            </w:r>
          </w:p>
        </w:tc>
        <w:tc>
          <w:tcPr>
            <w:tcW w:w="5812" w:type="dxa"/>
            <w:vAlign w:val="center"/>
          </w:tcPr>
          <w:p w14:paraId="03B57EB5" w14:textId="795770DB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6AAADB79" w14:textId="77777777" w:rsidTr="00F8296D">
        <w:tc>
          <w:tcPr>
            <w:tcW w:w="643" w:type="dxa"/>
            <w:vAlign w:val="center"/>
          </w:tcPr>
          <w:p w14:paraId="67FCE784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6C4A8F7D" w14:textId="486048D2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dane osobowe zawarte w niniejszym wniosku przetwarzam w sposób zgodny z Rozporządzeniem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  <w:tc>
          <w:tcPr>
            <w:tcW w:w="5812" w:type="dxa"/>
            <w:vAlign w:val="center"/>
          </w:tcPr>
          <w:p w14:paraId="036F94C4" w14:textId="37D4DCEF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32F51333" w14:textId="77777777" w:rsidTr="00F8296D">
        <w:tc>
          <w:tcPr>
            <w:tcW w:w="643" w:type="dxa"/>
            <w:vAlign w:val="center"/>
          </w:tcPr>
          <w:p w14:paraId="5E8876B6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63A705AD" w14:textId="1C67D283" w:rsidR="00086B5F" w:rsidRPr="00CA25F8" w:rsidRDefault="00086B5F" w:rsidP="00CA25F8">
            <w:pPr>
              <w:spacing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nie podlega wykluczeniu z otrzymania wsparcia wynikającemu z nałożonych sankcji w związku z agresją Federacji Rosyjskiej na Ukrainę tj.:</w:t>
            </w:r>
          </w:p>
          <w:p w14:paraId="378118AB" w14:textId="77777777" w:rsidR="00086B5F" w:rsidRPr="00CA25F8" w:rsidRDefault="00086B5F" w:rsidP="00CA25F8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86" w:hanging="386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nie jest osobą lub podmiotem, względem którego stosowane są środki sankcyjne,</w:t>
            </w:r>
          </w:p>
          <w:p w14:paraId="3FDDBF17" w14:textId="3B29538C" w:rsidR="00086B5F" w:rsidRPr="00CA25F8" w:rsidRDefault="00086B5F" w:rsidP="00986A2C">
            <w:pPr>
              <w:pStyle w:val="Akapitzlist"/>
              <w:numPr>
                <w:ilvl w:val="0"/>
                <w:numId w:val="26"/>
              </w:numPr>
              <w:spacing w:after="60" w:line="276" w:lineRule="auto"/>
              <w:ind w:left="386" w:hanging="386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nie jest związany z osobami lub podmiotami, względem których stosowane są środki sankcyjne.</w:t>
            </w:r>
          </w:p>
          <w:p w14:paraId="2E793B4D" w14:textId="77777777" w:rsidR="0095654F" w:rsidRPr="00CA25F8" w:rsidRDefault="00086B5F" w:rsidP="00986A2C">
            <w:pPr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Wnioskodawca (i Partnerzy jeśli dotyczy) nie stanowi oraz nie jest powiązany z osobą prawną, podmiotem lub organem z siedzibą w Rosji, który w ponad 50% jest własnością publiczną lub jest pod kontrolą publiczną.</w:t>
            </w:r>
            <w:r w:rsidR="0095654F" w:rsidRPr="00CA25F8">
              <w:rPr>
                <w:rFonts w:ascii="Arial" w:hAnsi="Arial" w:cs="Arial"/>
              </w:rPr>
              <w:t xml:space="preserve"> </w:t>
            </w:r>
          </w:p>
          <w:p w14:paraId="343F0A52" w14:textId="3FF17DF0" w:rsidR="00086B5F" w:rsidRPr="00CA25F8" w:rsidRDefault="0095654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 przypadku projektów realizowanych w formule partnerstwa niniejsze oświadczenie dotyczy również Partnera.</w:t>
            </w:r>
          </w:p>
        </w:tc>
        <w:tc>
          <w:tcPr>
            <w:tcW w:w="5812" w:type="dxa"/>
            <w:vAlign w:val="center"/>
          </w:tcPr>
          <w:p w14:paraId="717BBC56" w14:textId="260134D5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44FA683D" w14:textId="77777777" w:rsidTr="00F8296D">
        <w:tc>
          <w:tcPr>
            <w:tcW w:w="643" w:type="dxa"/>
            <w:vAlign w:val="center"/>
          </w:tcPr>
          <w:p w14:paraId="75B42FE0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C9DA39B" w14:textId="0D9B6B92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przestrzega przepisów antydyskryminacyjnych, o których mowa w art. 9 ust. 3 Rozporządzenia Parlamentu Europejskiego i Rady (UE) nr 2021/1060 z dnia 24 czerwca 2021 r., praw objętych Kartą Praw Podstawowych Unii Europejskiej oraz zapisów Konwencji o Prawach Osób Niepełnosprawnych a moje działania nie powodują nieuprawnionego różnicowania, wykluczania lub ograniczania osób ze względu na jakiekolwiek przesłanki tj. płeć, rasę, pochodzenie etniczne, religię, światopogląd, niepełnosprawność, wiek, orientację seksualną.</w:t>
            </w:r>
          </w:p>
        </w:tc>
        <w:tc>
          <w:tcPr>
            <w:tcW w:w="5812" w:type="dxa"/>
            <w:vAlign w:val="center"/>
          </w:tcPr>
          <w:p w14:paraId="669A3544" w14:textId="7B0512B9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95654F" w:rsidRPr="00CA25F8" w14:paraId="40795AA5" w14:textId="77777777" w:rsidTr="00F8296D">
        <w:tc>
          <w:tcPr>
            <w:tcW w:w="643" w:type="dxa"/>
            <w:vAlign w:val="center"/>
          </w:tcPr>
          <w:p w14:paraId="6B7D2129" w14:textId="77777777" w:rsidR="0095654F" w:rsidRPr="00CA25F8" w:rsidRDefault="0095654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A6E0CAB" w14:textId="18397267" w:rsidR="0095654F" w:rsidRPr="00CA25F8" w:rsidRDefault="0095654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nie jest podmiotem wykluczonym, wpisanym do Rejestru podmiotów wykluczonych, o którym mowa w art. 210 ustawy z dnia 27 sierpnia 2009 r. o finansach publicznych (t.j. Dz.U. z 2023 r. poz. 1270).</w:t>
            </w:r>
          </w:p>
        </w:tc>
        <w:tc>
          <w:tcPr>
            <w:tcW w:w="5812" w:type="dxa"/>
            <w:vAlign w:val="center"/>
          </w:tcPr>
          <w:p w14:paraId="2AE8CFD1" w14:textId="6D8B7258" w:rsidR="0095654F" w:rsidRPr="00CA25F8" w:rsidRDefault="0095654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5FA2216B" w14:textId="77777777" w:rsidTr="00F8296D">
        <w:tc>
          <w:tcPr>
            <w:tcW w:w="643" w:type="dxa"/>
            <w:vAlign w:val="center"/>
          </w:tcPr>
          <w:p w14:paraId="7EB5620E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0F7FA07C" w14:textId="13BD014E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nie jest przedsiębiorstwem w trudnej sytuacji w rozumieniu rozporządzenia Komisji (UE) 651/2014 (Dz. Urz. UE 2014 L 187/1) albo w rozumieniu komunikatu Komisji Wytyczne dotyczące pomocy państwa na ratowanie i restrukturyzację przedsiębiorstw niefinansowych znajdujących się w trudnej sytuacji (Dz. Urz. UE 2014 C 249/1) w zależności od tego, która jest właściwa (zgodnie z przepisami o pomocy publicznej).</w:t>
            </w:r>
          </w:p>
        </w:tc>
        <w:tc>
          <w:tcPr>
            <w:tcW w:w="5812" w:type="dxa"/>
            <w:vAlign w:val="center"/>
          </w:tcPr>
          <w:p w14:paraId="2E3C7004" w14:textId="22AC8880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419FD787" w14:textId="77777777" w:rsidTr="00F8296D">
        <w:tc>
          <w:tcPr>
            <w:tcW w:w="643" w:type="dxa"/>
            <w:vAlign w:val="center"/>
          </w:tcPr>
          <w:p w14:paraId="37BA370D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F1469B4" w14:textId="0729B7F1" w:rsidR="0095654F" w:rsidRPr="00CA25F8" w:rsidRDefault="0095654F" w:rsidP="00CA25F8">
            <w:pPr>
              <w:spacing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  <w:b/>
              </w:rPr>
              <w:t>Projekt realizowany w partnerstwie przez podmiot publiczny</w:t>
            </w:r>
          </w:p>
          <w:p w14:paraId="7DDED0D9" w14:textId="594FA25B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Jako podmiot, o którym mowa w art. 4, art. 5 ust. 1 i art. 6 ustawy z dnia 11 września 2019 r. – Prawo zamówień publicznych, inicjujący projekt partnerski, dokonałem wyboru Partnerów spośród podmiotów innych niż wymienione w art. 4 tej ustawy z zachowaniem zasady przejrzystości i równego traktowania, zgodnie z art. 39 ustawy z dnia 28 kwietnia 2022 r. </w:t>
            </w:r>
            <w:r w:rsidRPr="00CA25F8">
              <w:rPr>
                <w:rFonts w:ascii="Arial" w:hAnsi="Arial" w:cs="Arial"/>
              </w:rPr>
              <w:lastRenderedPageBreak/>
              <w:t>o zasadach realizacji zadań finansowanych ze środków europejskich w perspektywie finansowej 2021–2027.</w:t>
            </w:r>
          </w:p>
        </w:tc>
        <w:tc>
          <w:tcPr>
            <w:tcW w:w="5812" w:type="dxa"/>
            <w:vAlign w:val="center"/>
          </w:tcPr>
          <w:p w14:paraId="67FF20F2" w14:textId="040AC920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lastRenderedPageBreak/>
              <w:t>Wraz z wnioskiem o dofinansowanie projektu</w:t>
            </w:r>
            <w:r w:rsidR="00D53175" w:rsidRPr="00CA25F8">
              <w:rPr>
                <w:rFonts w:ascii="Arial" w:hAnsi="Arial" w:cs="Arial"/>
              </w:rPr>
              <w:t xml:space="preserve"> (jeśli dotyczy)</w:t>
            </w:r>
          </w:p>
        </w:tc>
      </w:tr>
      <w:tr w:rsidR="0095654F" w:rsidRPr="00CA25F8" w14:paraId="0ABC861B" w14:textId="77777777" w:rsidTr="00CA25F8">
        <w:trPr>
          <w:trHeight w:val="678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1C412887" w14:textId="2E5AA21D" w:rsidR="0095654F" w:rsidRPr="00CA25F8" w:rsidRDefault="0095654F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  <w:b/>
              </w:rPr>
              <w:t>Oświadczenie dla Wnioskodawców, którzy kwalifikują VAT wyłącznie dla projektów o wartości od 5 mln EUR, w których nie występuje pomoc publiczna oraz wszystkich projektów, objętych pomocą publiczną, niezależnie od wartości</w:t>
            </w:r>
          </w:p>
        </w:tc>
      </w:tr>
      <w:tr w:rsidR="00086B5F" w:rsidRPr="00CA25F8" w14:paraId="745B27D0" w14:textId="77777777" w:rsidTr="00F8296D">
        <w:tc>
          <w:tcPr>
            <w:tcW w:w="643" w:type="dxa"/>
            <w:vAlign w:val="center"/>
          </w:tcPr>
          <w:p w14:paraId="393EDC69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280DBFA4" w14:textId="77777777" w:rsidR="00086B5F" w:rsidRPr="00CA25F8" w:rsidRDefault="00086B5F" w:rsidP="00986A2C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realizując projekt Wnioskodawca (i Partnerzy, jeśli dotyczy) oraz każdy inny zaangażowany w realizację/eksploatację projektu podmiot nie może w całości lub w części odzyskać kosztu podatku VAT, którego wysokość została zawarta w budżecie projektu jako koszt kwalifikowany*.</w:t>
            </w:r>
          </w:p>
          <w:p w14:paraId="327DB2EA" w14:textId="77777777" w:rsidR="00086B5F" w:rsidRPr="00CA25F8" w:rsidRDefault="00086B5F" w:rsidP="00986A2C">
            <w:pPr>
              <w:autoSpaceDE w:val="0"/>
              <w:autoSpaceDN w:val="0"/>
              <w:adjustRightInd w:val="0"/>
              <w:spacing w:after="60" w:line="276" w:lineRule="auto"/>
              <w:ind w:left="23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Zobowiązuję się do zwrotu zrefundowanej w ramach projektu części podatku VAT wraz z odsetkami, jeżeli zaistnieją przesłanki umożliwiające odzyskanie tego podatku w przyszłości, w tym po okresie realizacji Projektu.</w:t>
            </w:r>
          </w:p>
          <w:p w14:paraId="1B459573" w14:textId="77777777" w:rsidR="00086B5F" w:rsidRPr="00CA25F8" w:rsidRDefault="00086B5F" w:rsidP="00986A2C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Wnioskodawca (i Partnerzy jeśli dotyczy) jest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      </w:r>
          </w:p>
          <w:p w14:paraId="57831978" w14:textId="77777777" w:rsidR="00086B5F" w:rsidRPr="00CA25F8" w:rsidRDefault="00086B5F" w:rsidP="00986A2C">
            <w:p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Podatek VAT może być wydatkiem kwalifikowalnym w projekcie, w sytuacji gdy w fazie realizacyjnej jak i operacyjnej projektu, żaden podmiot zaangażowany w projekt* nie będzie wykorzystywał produktów projektu do wykonywania czynności opodatkowanych.</w:t>
            </w:r>
          </w:p>
          <w:p w14:paraId="3B9A6942" w14:textId="5B74EF60" w:rsidR="00086B5F" w:rsidRPr="00CA25F8" w:rsidRDefault="00086B5F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*Kurs przeliczeniowy dla kwoty 5 mln €</w:t>
            </w:r>
          </w:p>
        </w:tc>
        <w:tc>
          <w:tcPr>
            <w:tcW w:w="5812" w:type="dxa"/>
            <w:vAlign w:val="center"/>
          </w:tcPr>
          <w:p w14:paraId="2DC4DCE6" w14:textId="1D8EE6F8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95654F" w:rsidRPr="00CA25F8" w14:paraId="699C95F5" w14:textId="77777777" w:rsidTr="00CA25F8">
        <w:trPr>
          <w:trHeight w:val="459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0E8A4598" w14:textId="4D0416C3" w:rsidR="0095654F" w:rsidRPr="00CA25F8" w:rsidRDefault="0095654F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  <w:b/>
              </w:rPr>
              <w:t>Deklaracje Wnioskodawcy</w:t>
            </w:r>
          </w:p>
        </w:tc>
      </w:tr>
      <w:tr w:rsidR="00086B5F" w:rsidRPr="00CA25F8" w14:paraId="632AD7F1" w14:textId="77777777" w:rsidTr="00F8296D">
        <w:tc>
          <w:tcPr>
            <w:tcW w:w="643" w:type="dxa"/>
            <w:vAlign w:val="center"/>
          </w:tcPr>
          <w:p w14:paraId="7B97FF9A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945419E" w14:textId="77777777" w:rsidR="00817C5E" w:rsidRPr="00CA25F8" w:rsidRDefault="00817C5E" w:rsidP="00CA25F8">
            <w:pPr>
              <w:spacing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Wnioskodawca (i Partnerzy jeśli dotyczy) ma świadomość, iż obowiązującą formą komunikacji i dokonywania czynności w postępowaniu w zakresie przyznania dofinansowania jest forma elektroniczna realizowana za pomocą </w:t>
            </w:r>
            <w:r w:rsidRPr="00CA25F8">
              <w:rPr>
                <w:rFonts w:ascii="Arial" w:hAnsi="Arial" w:cs="Arial"/>
                <w:i/>
              </w:rPr>
              <w:t>Systemu IGA</w:t>
            </w:r>
            <w:r w:rsidRPr="00CA25F8">
              <w:rPr>
                <w:rFonts w:ascii="Arial" w:hAnsi="Arial" w:cs="Arial"/>
              </w:rPr>
              <w:t>, z zastrzeżeniem zasad:</w:t>
            </w:r>
          </w:p>
          <w:p w14:paraId="0FB9E086" w14:textId="77777777" w:rsidR="0095654F" w:rsidRPr="00CA25F8" w:rsidRDefault="00817C5E" w:rsidP="00CA25F8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83" w:hanging="357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wycofania wniosku o dofinasowanie – wycofanie wniosku nastąpić może w </w:t>
            </w:r>
            <w:r w:rsidRPr="00CA25F8">
              <w:rPr>
                <w:rFonts w:ascii="Arial" w:hAnsi="Arial" w:cs="Arial"/>
                <w:i/>
              </w:rPr>
              <w:t>Systemie IGA</w:t>
            </w:r>
            <w:r w:rsidRPr="00CA25F8">
              <w:rPr>
                <w:rFonts w:ascii="Arial" w:hAnsi="Arial" w:cs="Arial"/>
              </w:rPr>
              <w:t xml:space="preserve"> lub w innej formie pisemnej,</w:t>
            </w:r>
          </w:p>
          <w:p w14:paraId="12A0D00F" w14:textId="77777777" w:rsidR="0095654F" w:rsidRPr="00CA25F8" w:rsidRDefault="00817C5E" w:rsidP="00CA25F8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83" w:hanging="357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przekazania informacji o zatwierdzonym wyniku oceny projektu, wyniku rozpatrzenia protestu oraz innych pism kierowanych na etapie procedury odwoławczej Wnioskodawcy będącemu podmiotem publicznym posiadającym elektroniczną skrzynkę podawczą w ePUAP – pisma takie doręczamy za pośrednictwem ePUAP,</w:t>
            </w:r>
          </w:p>
          <w:p w14:paraId="2EBA54DD" w14:textId="61E46919" w:rsidR="00817C5E" w:rsidRPr="00CA25F8" w:rsidRDefault="00817C5E" w:rsidP="00D0168D">
            <w:pPr>
              <w:pStyle w:val="Akapitzlist"/>
              <w:numPr>
                <w:ilvl w:val="0"/>
                <w:numId w:val="28"/>
              </w:numPr>
              <w:spacing w:after="60" w:line="276" w:lineRule="auto"/>
              <w:ind w:left="385" w:hanging="357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procedury odwoławczej – złożenie protestu nastąpić może w </w:t>
            </w:r>
            <w:r w:rsidRPr="00CA25F8">
              <w:rPr>
                <w:rFonts w:ascii="Arial" w:hAnsi="Arial" w:cs="Arial"/>
                <w:i/>
              </w:rPr>
              <w:t>Systemie IGA</w:t>
            </w:r>
            <w:r w:rsidRPr="00CA25F8">
              <w:rPr>
                <w:rFonts w:ascii="Arial" w:hAnsi="Arial" w:cs="Arial"/>
              </w:rPr>
              <w:t xml:space="preserve"> lub w innej formie pisemnej.</w:t>
            </w:r>
          </w:p>
          <w:p w14:paraId="1135A0F9" w14:textId="7701F661" w:rsidR="00676602" w:rsidRPr="00CA25F8" w:rsidRDefault="00676602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Wnioskodawca (i Partnerzy jeśli dotyczy) jest świadomy, że niezachowanie wskazanej formy komunikacji może skutkować niezałatwieniem danej sprawy, bowiem czynność dokonana w inny sposób nie wywoła skutków prawnych.</w:t>
            </w:r>
          </w:p>
        </w:tc>
        <w:tc>
          <w:tcPr>
            <w:tcW w:w="5812" w:type="dxa"/>
            <w:vAlign w:val="center"/>
          </w:tcPr>
          <w:p w14:paraId="516D24D5" w14:textId="51E3CA4A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3D73D49E" w14:textId="77777777" w:rsidTr="00F8296D">
        <w:tc>
          <w:tcPr>
            <w:tcW w:w="643" w:type="dxa"/>
            <w:vAlign w:val="center"/>
          </w:tcPr>
          <w:p w14:paraId="1B5C393C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6CCB029B" w14:textId="0FF0C74A" w:rsidR="00676602" w:rsidRPr="00CA25F8" w:rsidRDefault="00676602" w:rsidP="00D0168D">
            <w:pPr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Jestem świadomy/świadoma praw i obowiązków związanych z realizacją projektu finansowanego z Europejskiego Funduszu Społecznego Plus w ramach Programu Regionalnego Fundusze Europejskie dla Małopolski 2021-2027, a w przypadku pozytywnego rozpatrzenia niniejszego wniosku zostanę zobowiązany do osiągnięcia i utrzymania planowanych efektów projektu, opisanych za pomocą wskaźników w okresie 5 lat od płatności końcowej*.</w:t>
            </w:r>
          </w:p>
          <w:p w14:paraId="3BAA2835" w14:textId="5E148C0A" w:rsidR="00676602" w:rsidRPr="00CA25F8" w:rsidRDefault="00676602" w:rsidP="00D0168D">
            <w:pPr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Znana jest mi treść art. 65 Rozporządzenia Parlamentu Europejskiego i Rady (UE) Nr 2021/1060 z dnia 24 czerwca 2021 r. (Dz.U. L 231 z </w:t>
            </w:r>
            <w:r w:rsidRPr="00CA25F8">
              <w:rPr>
                <w:rFonts w:ascii="Arial" w:hAnsi="Arial" w:cs="Arial"/>
              </w:rPr>
              <w:lastRenderedPageBreak/>
              <w:t>30.6.2021, s. 159) określającego przesłanki i zasady zwrotu wkładu z funduszy w przypadku braku zachowania trwałości projektu.</w:t>
            </w:r>
          </w:p>
          <w:p w14:paraId="3C0C6B38" w14:textId="4A0CD5D8" w:rsidR="00086B5F" w:rsidRPr="00CA25F8" w:rsidRDefault="00676602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*Zgodnie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</w:t>
            </w:r>
          </w:p>
        </w:tc>
        <w:tc>
          <w:tcPr>
            <w:tcW w:w="5812" w:type="dxa"/>
            <w:vAlign w:val="center"/>
          </w:tcPr>
          <w:p w14:paraId="437A1491" w14:textId="229E127D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lastRenderedPageBreak/>
              <w:t>Wraz z wnioskiem o dofinansowanie projektu</w:t>
            </w:r>
          </w:p>
        </w:tc>
      </w:tr>
      <w:tr w:rsidR="00086B5F" w:rsidRPr="00CA25F8" w14:paraId="443F8B01" w14:textId="77777777" w:rsidTr="00F8296D">
        <w:tc>
          <w:tcPr>
            <w:tcW w:w="643" w:type="dxa"/>
            <w:vAlign w:val="center"/>
          </w:tcPr>
          <w:p w14:paraId="22349541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64EA32C" w14:textId="52E66580" w:rsidR="00086B5F" w:rsidRPr="00CA25F8" w:rsidRDefault="00676602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Zapoznałem/zapoznałam się z Regulaminem </w:t>
            </w:r>
            <w:r w:rsidR="00D137D7">
              <w:rPr>
                <w:rFonts w:ascii="Arial" w:hAnsi="Arial" w:cs="Arial"/>
              </w:rPr>
              <w:t>naboru wniosków</w:t>
            </w:r>
            <w:r w:rsidRPr="00CA25F8">
              <w:rPr>
                <w:rFonts w:ascii="Arial" w:hAnsi="Arial" w:cs="Arial"/>
              </w:rPr>
              <w:t xml:space="preserve"> w tym ze wzorem umowy o dofinansowanie i akceptuję postanowienia w nich zawarte oraz przyjmuję do wiadomości, iż w przypadku podpisania umowy o dofinansowanie, wydatki poniesione w związku z realizacją projektu przed jej podpisaniem będą podlegały dofinansowaniu na zasadach w niej określonych.</w:t>
            </w:r>
          </w:p>
        </w:tc>
        <w:tc>
          <w:tcPr>
            <w:tcW w:w="5812" w:type="dxa"/>
            <w:vAlign w:val="center"/>
          </w:tcPr>
          <w:p w14:paraId="21D6B08B" w14:textId="15A0C6E2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6902B26E" w14:textId="77777777" w:rsidTr="00F8296D">
        <w:tc>
          <w:tcPr>
            <w:tcW w:w="643" w:type="dxa"/>
            <w:vAlign w:val="center"/>
          </w:tcPr>
          <w:p w14:paraId="01D7199F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3FE8948" w14:textId="0292369F" w:rsidR="00086B5F" w:rsidRPr="00CA25F8" w:rsidRDefault="00676602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Wyrażam zgodę na udostępnienie niniejszego wniosku innym instytucjom oraz ekspertom dokonującym ewaluacji i oceny oraz wyrażam zgodę na udział w badaniach ewaluacyjnych mających na celu ocenę programu Fundusze Europejskie dla Małopolski 2021-2027.</w:t>
            </w:r>
          </w:p>
        </w:tc>
        <w:tc>
          <w:tcPr>
            <w:tcW w:w="5812" w:type="dxa"/>
            <w:vAlign w:val="center"/>
          </w:tcPr>
          <w:p w14:paraId="46E5628E" w14:textId="6274F7C0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0B6C69FB" w14:textId="77777777" w:rsidTr="00F8296D">
        <w:tc>
          <w:tcPr>
            <w:tcW w:w="643" w:type="dxa"/>
            <w:vAlign w:val="center"/>
          </w:tcPr>
          <w:p w14:paraId="38CF27A4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7E309DE2" w14:textId="55679ACD" w:rsidR="00086B5F" w:rsidRPr="00CA25F8" w:rsidRDefault="000D5EDD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Wnioskuję o zagwarantowanie przez właściwą instytucję ochrony informacji stanowiących tajemnicę przedsiębiorstwa w rozumieniu art. 11 ust. 2 ustawy z dnia 16 kwietnia 1993 r. o zwalczaniu nieuczciwej konkurencji zawartych w przedmiotowym wniosku.</w:t>
            </w:r>
          </w:p>
        </w:tc>
        <w:tc>
          <w:tcPr>
            <w:tcW w:w="5812" w:type="dxa"/>
            <w:vAlign w:val="center"/>
          </w:tcPr>
          <w:p w14:paraId="2A25E91B" w14:textId="33C13627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63786DAE" w14:textId="77777777" w:rsidTr="00F8296D">
        <w:tc>
          <w:tcPr>
            <w:tcW w:w="643" w:type="dxa"/>
            <w:vAlign w:val="center"/>
          </w:tcPr>
          <w:p w14:paraId="1C0220AB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8AC0236" w14:textId="0BCC0991" w:rsidR="00086B5F" w:rsidRPr="00CA25F8" w:rsidRDefault="000D5EDD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Zapoznałem/zapoznałam się z Regulaminem korzystania z Systemu IGA (Internetowego Generatora Aplikacyjnego) oraz akceptuję jego zasady.</w:t>
            </w:r>
          </w:p>
        </w:tc>
        <w:tc>
          <w:tcPr>
            <w:tcW w:w="5812" w:type="dxa"/>
            <w:vAlign w:val="center"/>
          </w:tcPr>
          <w:p w14:paraId="19DD8D0A" w14:textId="1D4116BA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0B269859" w14:textId="77777777" w:rsidTr="00F8296D">
        <w:tc>
          <w:tcPr>
            <w:tcW w:w="643" w:type="dxa"/>
            <w:vAlign w:val="center"/>
          </w:tcPr>
          <w:p w14:paraId="0366028B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7B7C420B" w14:textId="05F40081" w:rsidR="00086B5F" w:rsidRPr="00CA25F8" w:rsidRDefault="000D5EDD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Wszystkie załączniki, oświadczenia i korespondencja do wniosku przedłożone przeze mnie w formie elektronicznej za pomocą Systemu IGA, są zgodne z oryginałem.</w:t>
            </w:r>
          </w:p>
        </w:tc>
        <w:tc>
          <w:tcPr>
            <w:tcW w:w="5812" w:type="dxa"/>
            <w:vAlign w:val="center"/>
          </w:tcPr>
          <w:p w14:paraId="68FE9EFF" w14:textId="65B58F36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86B5F" w:rsidRPr="00CA25F8" w14:paraId="708B8897" w14:textId="77777777" w:rsidTr="00F8296D">
        <w:tc>
          <w:tcPr>
            <w:tcW w:w="643" w:type="dxa"/>
            <w:vAlign w:val="center"/>
          </w:tcPr>
          <w:p w14:paraId="78328D53" w14:textId="77777777" w:rsidR="00086B5F" w:rsidRPr="00CA25F8" w:rsidRDefault="00086B5F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74F43870" w14:textId="77777777" w:rsidR="00BC5E76" w:rsidRPr="00CA25F8" w:rsidRDefault="00BC5E76" w:rsidP="00CA25F8">
            <w:pPr>
              <w:spacing w:line="276" w:lineRule="auto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Projekt realizowany w partnerstwie</w:t>
            </w:r>
          </w:p>
          <w:p w14:paraId="46649E1E" w14:textId="296D0BB9" w:rsidR="00086B5F" w:rsidRPr="00CA25F8" w:rsidRDefault="00BC5E76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Partnerem wiodącym jest wyłącznie podmiot o potencjale ekonomicznym zapewniającym prawidłową realizację projektu partnerskiego zgodnie z art. 39 ust. 11 z dnia 28 kwietnia 2022 r. o zasadach realizacji zadań finansowanych ze środków europejskich w perspektywie finansowej 2021-2027.</w:t>
            </w:r>
          </w:p>
        </w:tc>
        <w:tc>
          <w:tcPr>
            <w:tcW w:w="5812" w:type="dxa"/>
            <w:vAlign w:val="center"/>
          </w:tcPr>
          <w:p w14:paraId="1D12AD35" w14:textId="098C16A8" w:rsidR="00086B5F" w:rsidRPr="00CA25F8" w:rsidRDefault="00086B5F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  <w:r w:rsidR="00BC5E76" w:rsidRPr="00CA25F8">
              <w:rPr>
                <w:rFonts w:ascii="Arial" w:hAnsi="Arial" w:cs="Arial"/>
              </w:rPr>
              <w:t xml:space="preserve"> (jeśli dotyczy)</w:t>
            </w:r>
          </w:p>
        </w:tc>
      </w:tr>
      <w:tr w:rsidR="000D5EDD" w:rsidRPr="00CA25F8" w14:paraId="3D882B7F" w14:textId="77777777" w:rsidTr="00F8296D">
        <w:tc>
          <w:tcPr>
            <w:tcW w:w="643" w:type="dxa"/>
            <w:vAlign w:val="center"/>
          </w:tcPr>
          <w:p w14:paraId="2A472AEA" w14:textId="77777777" w:rsidR="000D5EDD" w:rsidRPr="00CA25F8" w:rsidRDefault="000D5EDD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C57A0EC" w14:textId="77777777" w:rsidR="00BC5E76" w:rsidRPr="00CA25F8" w:rsidRDefault="00BC5E76" w:rsidP="00CA25F8">
            <w:pPr>
              <w:spacing w:line="276" w:lineRule="auto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Projekt realizowany w partnerstwie</w:t>
            </w:r>
          </w:p>
          <w:p w14:paraId="07461FAA" w14:textId="35C23A63" w:rsidR="000D5EDD" w:rsidRPr="00CA25F8" w:rsidRDefault="00BC5E76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Treść przedstawionego wniosku o dofinansowanie jest znana Partnerom i została przez nich zaakceptowana.</w:t>
            </w:r>
          </w:p>
        </w:tc>
        <w:tc>
          <w:tcPr>
            <w:tcW w:w="5812" w:type="dxa"/>
            <w:vAlign w:val="center"/>
          </w:tcPr>
          <w:p w14:paraId="28396944" w14:textId="0D9C6B80" w:rsidR="000D5EDD" w:rsidRPr="00CA25F8" w:rsidRDefault="00BC5E76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 (jeśli dotyczy)</w:t>
            </w:r>
          </w:p>
        </w:tc>
      </w:tr>
      <w:tr w:rsidR="004B6791" w:rsidRPr="00CA25F8" w14:paraId="18A6DA5F" w14:textId="77777777" w:rsidTr="00986A2C">
        <w:trPr>
          <w:trHeight w:val="430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56D3DBDF" w14:textId="0CFE31BC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  <w:b/>
              </w:rPr>
              <w:t>Pomoc de minimis i pomoc publiczna</w:t>
            </w:r>
          </w:p>
        </w:tc>
      </w:tr>
      <w:tr w:rsidR="004B6791" w:rsidRPr="00CA25F8" w14:paraId="3FB6E5D9" w14:textId="77777777" w:rsidTr="004B6791">
        <w:trPr>
          <w:trHeight w:val="349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2A920AD9" w14:textId="4BDE495F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Pomoc de minimis</w:t>
            </w:r>
          </w:p>
        </w:tc>
      </w:tr>
      <w:tr w:rsidR="000D5EDD" w:rsidRPr="00CA25F8" w14:paraId="734073DD" w14:textId="77777777" w:rsidTr="00F8296D">
        <w:tc>
          <w:tcPr>
            <w:tcW w:w="643" w:type="dxa"/>
            <w:vAlign w:val="center"/>
          </w:tcPr>
          <w:p w14:paraId="5412243A" w14:textId="77777777" w:rsidR="000D5EDD" w:rsidRPr="00CA25F8" w:rsidRDefault="000D5EDD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704AA86" w14:textId="1ED67732" w:rsidR="000D5EDD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zapoznał się z definicją "jednego przedsiębiorstwa" w rozumieniu pkt 4 preambuły oraz art. 2 ust. 2 Rozporządzenia Komisji (UE) nr 1407/2013 z dnia 18 grudnia 2013 r. w sprawie stosowania art. 107 i 108 Traktatu o funkcjonowaniu Unii Europejskiej do pomocy de minimis.</w:t>
            </w:r>
          </w:p>
        </w:tc>
        <w:tc>
          <w:tcPr>
            <w:tcW w:w="5812" w:type="dxa"/>
            <w:vAlign w:val="center"/>
          </w:tcPr>
          <w:p w14:paraId="690EAE45" w14:textId="364D9C42" w:rsidR="000D5EDD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D5EDD" w:rsidRPr="00CA25F8" w14:paraId="15C5B71B" w14:textId="77777777" w:rsidTr="00F8296D">
        <w:tc>
          <w:tcPr>
            <w:tcW w:w="643" w:type="dxa"/>
            <w:vAlign w:val="center"/>
          </w:tcPr>
          <w:p w14:paraId="0D782AF4" w14:textId="77777777" w:rsidR="000D5EDD" w:rsidRPr="00CA25F8" w:rsidRDefault="000D5EDD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6148B23" w14:textId="22AA224E" w:rsidR="000D5EDD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 okresie ostatnich trzech lat podatkowych Wnioskodawcy (i Partnerom, jeśli dotyczy) nie została udzielona pomoc de minimis/ pomoc de minimis w rolnictwie lub rybołówstwie.</w:t>
            </w:r>
          </w:p>
        </w:tc>
        <w:tc>
          <w:tcPr>
            <w:tcW w:w="5812" w:type="dxa"/>
            <w:vAlign w:val="center"/>
          </w:tcPr>
          <w:p w14:paraId="6D2A95E7" w14:textId="08EFD57C" w:rsidR="000D5EDD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0D5EDD" w:rsidRPr="00CA25F8" w14:paraId="15114FD4" w14:textId="77777777" w:rsidTr="00F8296D">
        <w:tc>
          <w:tcPr>
            <w:tcW w:w="643" w:type="dxa"/>
            <w:vAlign w:val="center"/>
          </w:tcPr>
          <w:p w14:paraId="1A0A6B6A" w14:textId="77777777" w:rsidR="000D5EDD" w:rsidRPr="00CA25F8" w:rsidRDefault="000D5EDD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CC7743D" w14:textId="73503065" w:rsidR="000D5EDD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 przypadku gdy w ramach projektu Wnioskodawca (i Partnerzy, jeśli dotyczy) będzie udzielał pomocy de minimis na kolejnym poziomie, będzie przechowywał/przechowywała w swojej siedzibie dokumentację dotyczącą udzielonej pomocy de minimis przez okres 10 lat od daty przyznania pomocy w ramach programu FEM 2021-2027.</w:t>
            </w:r>
          </w:p>
        </w:tc>
        <w:tc>
          <w:tcPr>
            <w:tcW w:w="5812" w:type="dxa"/>
            <w:vAlign w:val="center"/>
          </w:tcPr>
          <w:p w14:paraId="2AC2FA83" w14:textId="34676B8A" w:rsidR="000D5EDD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53175" w:rsidRPr="00CA25F8" w14:paraId="17029682" w14:textId="77777777" w:rsidTr="00F8296D">
        <w:tc>
          <w:tcPr>
            <w:tcW w:w="643" w:type="dxa"/>
            <w:vAlign w:val="center"/>
          </w:tcPr>
          <w:p w14:paraId="3379D79A" w14:textId="77777777" w:rsidR="00D53175" w:rsidRPr="00CA25F8" w:rsidRDefault="00D53175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64510F14" w14:textId="1BD8DFA4" w:rsidR="00D53175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Partnerzy, jeśli dotyczy) nie otrzymał oraz nie planuje otrzymać pomocy de minimis od innych podmiotów przyznających pomoc na realizację przedmiotowego projektu.</w:t>
            </w:r>
          </w:p>
        </w:tc>
        <w:tc>
          <w:tcPr>
            <w:tcW w:w="5812" w:type="dxa"/>
            <w:vAlign w:val="center"/>
          </w:tcPr>
          <w:p w14:paraId="14BC4DD5" w14:textId="651CB6C5" w:rsidR="00D53175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5647141A" w14:textId="77777777" w:rsidTr="004B6791"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485E9DF6" w14:textId="79DB600B" w:rsidR="004B6791" w:rsidRPr="00CA25F8" w:rsidRDefault="004B6791" w:rsidP="00CA25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Oświadczenia dla Wnioskodawców ubiegających się o pomoc publiczną zgodnie</w:t>
            </w:r>
          </w:p>
          <w:p w14:paraId="70DEC586" w14:textId="42731F37" w:rsidR="004B6791" w:rsidRPr="00CA25F8" w:rsidRDefault="004B6791" w:rsidP="00CA25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z Rozporządzeniem KE (UE) 651/2014 z dnia 17 czerwca 2014 r. uznającego niektóre rodzaje</w:t>
            </w:r>
          </w:p>
          <w:p w14:paraId="7D057ADB" w14:textId="5581581F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A25F8">
              <w:rPr>
                <w:rFonts w:ascii="Arial" w:hAnsi="Arial" w:cs="Arial"/>
                <w:b/>
              </w:rPr>
              <w:t>pomocy za zgodne z rynkiem wewnętrznym w zastosowaniu art. 107 i 108 Traktatu</w:t>
            </w:r>
          </w:p>
        </w:tc>
      </w:tr>
      <w:tr w:rsidR="004B6791" w:rsidRPr="00CA25F8" w14:paraId="0A5F9BD7" w14:textId="77777777" w:rsidTr="00F8296D">
        <w:tc>
          <w:tcPr>
            <w:tcW w:w="643" w:type="dxa"/>
            <w:vAlign w:val="center"/>
          </w:tcPr>
          <w:p w14:paraId="4D096CBD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7D9D6C64" w14:textId="77F1A1E9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na Wnioskodawcy (i partnerach jeśli dotyczy) nie ciąży  obowiązek zwrotu pomocy wynikający z wcześniejszej decyzji Komisji uznającej pomoc za niezgodną z prawem oraz z rynkiem wewnętrznym.</w:t>
            </w:r>
          </w:p>
        </w:tc>
        <w:tc>
          <w:tcPr>
            <w:tcW w:w="5812" w:type="dxa"/>
            <w:vAlign w:val="center"/>
          </w:tcPr>
          <w:p w14:paraId="1B544173" w14:textId="29249141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089F25A6" w14:textId="77777777" w:rsidTr="00F8296D">
        <w:tc>
          <w:tcPr>
            <w:tcW w:w="643" w:type="dxa"/>
            <w:vAlign w:val="center"/>
          </w:tcPr>
          <w:p w14:paraId="7C0870EB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6AE0EAB8" w14:textId="5AA1F925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Oświadczam, że Wnioskodawca (i partnerzy jeśli dotyczy) nie jest przedsiębiorstwem w trudnej sytuacji w rozumieniu rozporządzenia Komisji (UE) 651/2014 (Dz. Urz. UE 2014 L 187/1) albo w rozumieniu komunikatu Komisji Wytyczne dotyczące pomocy państwa na  ratowanie i restrukturyzację przedsiębiorstw niefinansowych znajdujących się w trudnej sytuacji (Dz. Urz. UE 2014 C 249/1) w zależności od tego, która jest właściwa (zgodnie z przepisami o pomocy publicznej).  </w:t>
            </w:r>
          </w:p>
        </w:tc>
        <w:tc>
          <w:tcPr>
            <w:tcW w:w="5812" w:type="dxa"/>
            <w:vAlign w:val="center"/>
          </w:tcPr>
          <w:p w14:paraId="51997EB7" w14:textId="24494B62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208C6CBB" w14:textId="77777777" w:rsidTr="00F8296D">
        <w:tc>
          <w:tcPr>
            <w:tcW w:w="643" w:type="dxa"/>
            <w:vAlign w:val="center"/>
          </w:tcPr>
          <w:p w14:paraId="42D2B324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282F465E" w14:textId="48B2A0BA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realizacja projektu nie dotyczy działalności wyłączonej na podstawie art. 1 Rozporządzenia KE (UE) 651/2014 z dnia 17 czerwca 2014r. uznającego niektóre rodzaje pomocy za zgodne z rynkiem wewnętrznym w zastosowaniu art. 107 i 108 Traktatu.</w:t>
            </w:r>
          </w:p>
        </w:tc>
        <w:tc>
          <w:tcPr>
            <w:tcW w:w="5812" w:type="dxa"/>
            <w:vAlign w:val="center"/>
          </w:tcPr>
          <w:p w14:paraId="38AB5945" w14:textId="429DFD77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59CD9F64" w14:textId="77777777" w:rsidTr="00F8296D">
        <w:tc>
          <w:tcPr>
            <w:tcW w:w="643" w:type="dxa"/>
            <w:vAlign w:val="center"/>
          </w:tcPr>
          <w:p w14:paraId="5537484F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44DDE8DF" w14:textId="0A236AD5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Wnioskodawca (i partnerzy jeśli dotyczy) nie otrzymał oraz nie planuję otrzymać pomocy publicznej  od innych podmiotów przyznających pomoc na realizację przedmiotowego projektu.</w:t>
            </w:r>
          </w:p>
        </w:tc>
        <w:tc>
          <w:tcPr>
            <w:tcW w:w="5812" w:type="dxa"/>
            <w:vAlign w:val="center"/>
          </w:tcPr>
          <w:p w14:paraId="103B9B9D" w14:textId="7F9230F6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62B988F8" w14:textId="77777777" w:rsidTr="00F8296D">
        <w:tc>
          <w:tcPr>
            <w:tcW w:w="643" w:type="dxa"/>
            <w:vAlign w:val="center"/>
          </w:tcPr>
          <w:p w14:paraId="5F00095D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F743092" w14:textId="6E5EA292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Oświadczam, że w przypadku uzyskania pomoc publicznej/pomocy de minimis na ten sam projekt w tym  na te same koszty przestrzegać będę zasad kumulacji pomocy określonych w art. 8 Rozporządzenia Komisji (UE) nr 651/2014 z dnia 17 czerwca 2014r. uznającego niektóre rodzaje </w:t>
            </w:r>
            <w:r w:rsidRPr="00CA25F8">
              <w:rPr>
                <w:rFonts w:ascii="Arial" w:hAnsi="Arial" w:cs="Arial"/>
              </w:rPr>
              <w:lastRenderedPageBreak/>
              <w:t>pomocy za zgodne z rynkiem wewnętrznym w zastosowaniu art. 107 i 108 Traktatu.</w:t>
            </w:r>
          </w:p>
        </w:tc>
        <w:tc>
          <w:tcPr>
            <w:tcW w:w="5812" w:type="dxa"/>
            <w:vAlign w:val="center"/>
          </w:tcPr>
          <w:p w14:paraId="47780736" w14:textId="78382F68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lastRenderedPageBreak/>
              <w:t>Wraz z wnioskiem o dofinansowanie projektu</w:t>
            </w:r>
          </w:p>
        </w:tc>
      </w:tr>
      <w:tr w:rsidR="004B6791" w:rsidRPr="00CA25F8" w14:paraId="717C2206" w14:textId="77777777" w:rsidTr="00F8296D">
        <w:tc>
          <w:tcPr>
            <w:tcW w:w="643" w:type="dxa"/>
            <w:vAlign w:val="center"/>
          </w:tcPr>
          <w:p w14:paraId="1934A033" w14:textId="77777777" w:rsidR="004B6791" w:rsidRPr="00CA25F8" w:rsidRDefault="004B6791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12F28784" w14:textId="701EF17D" w:rsidR="004B6791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Projekt nie obejmuje przedsięwzięć będących częścią operacji, które zostały objęte lub powinny były zostać objęte procedurą odzyskiwania zgodnie z art. 66 Rozporządzenia Parlamentu Europejskiego i Rady (UE) Nr 2021/1060 z dnia 24 czerwca 2021 r. w następstwie przeniesienia działalności produkcyjnej poza obszar EOG.</w:t>
            </w:r>
          </w:p>
        </w:tc>
        <w:tc>
          <w:tcPr>
            <w:tcW w:w="5812" w:type="dxa"/>
            <w:vAlign w:val="center"/>
          </w:tcPr>
          <w:p w14:paraId="7D459543" w14:textId="486FF3D2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4B6791" w:rsidRPr="00CA25F8" w14:paraId="0254238A" w14:textId="77777777" w:rsidTr="00CA25F8">
        <w:trPr>
          <w:trHeight w:val="441"/>
        </w:trPr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5BEF31BE" w14:textId="6659C140" w:rsidR="004B6791" w:rsidRPr="00CA25F8" w:rsidRDefault="004B6791" w:rsidP="00CA25F8">
            <w:pPr>
              <w:pStyle w:val="Akapitzlist"/>
              <w:spacing w:line="276" w:lineRule="auto"/>
              <w:ind w:left="360"/>
              <w:contextualSpacing w:val="0"/>
              <w:jc w:val="center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  <w:b/>
              </w:rPr>
              <w:t>Inne oświadczenia wynikające z charakteru projektu lub naboru</w:t>
            </w:r>
          </w:p>
        </w:tc>
      </w:tr>
      <w:tr w:rsidR="00D53175" w:rsidRPr="00CA25F8" w14:paraId="365055FC" w14:textId="77777777" w:rsidTr="00F8296D">
        <w:tc>
          <w:tcPr>
            <w:tcW w:w="643" w:type="dxa"/>
            <w:vAlign w:val="center"/>
          </w:tcPr>
          <w:p w14:paraId="586833BD" w14:textId="77777777" w:rsidR="00D53175" w:rsidRPr="00CA25F8" w:rsidRDefault="00D53175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095B107" w14:textId="52FCE706" w:rsidR="00D53175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Wnioskodawca (i Partnerzy jeśli dotyczy) zapoznali się ze Szczegółowym Opisem Priorytetów Programu Fundusze Europejskie dla Małopolski 2021-2027, w szczególności w zakresie opisu Działania, w ramach którego Wnioskodawca ubiega się o dofinansowanie oraz kryteriów wyboru projektu, a także z Wytycznymi dotyczącymi kwalifikowalności wydatków na lata 2021-2027 oraz z Regulaminem </w:t>
            </w:r>
            <w:r w:rsidR="00D137D7">
              <w:rPr>
                <w:rFonts w:ascii="Arial" w:hAnsi="Arial" w:cs="Arial"/>
              </w:rPr>
              <w:t>naboru wniosków</w:t>
            </w:r>
            <w:r w:rsidRPr="00CA25F8">
              <w:rPr>
                <w:rFonts w:ascii="Arial" w:hAnsi="Arial" w:cs="Arial"/>
              </w:rPr>
              <w:t xml:space="preserve"> i akceptują postanowienia w nich zawarte.</w:t>
            </w:r>
          </w:p>
        </w:tc>
        <w:tc>
          <w:tcPr>
            <w:tcW w:w="5812" w:type="dxa"/>
            <w:vAlign w:val="center"/>
          </w:tcPr>
          <w:p w14:paraId="79B52B70" w14:textId="094B5872" w:rsidR="00D53175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53175" w:rsidRPr="00CA25F8" w14:paraId="6993EEC8" w14:textId="77777777" w:rsidTr="00F8296D">
        <w:tc>
          <w:tcPr>
            <w:tcW w:w="643" w:type="dxa"/>
            <w:vAlign w:val="center"/>
          </w:tcPr>
          <w:p w14:paraId="0B4A9986" w14:textId="77777777" w:rsidR="00D53175" w:rsidRPr="00CA25F8" w:rsidRDefault="00D53175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874AC07" w14:textId="77777777" w:rsidR="000346B7" w:rsidRPr="00CA25F8" w:rsidRDefault="00741623" w:rsidP="00D0168D">
            <w:pPr>
              <w:spacing w:after="6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Oświadczam, że Wnioskodawca jest podmiotem o potencjale ekonomicznym zapewniającym prawidłową realizację projektu (nie dotyczy Wnioskodawcy będącego jednostką sektora finansów publicznych). </w:t>
            </w:r>
          </w:p>
          <w:p w14:paraId="47F06459" w14:textId="580BD198" w:rsidR="00D53175" w:rsidRPr="00CA25F8" w:rsidRDefault="00741623" w:rsidP="00986A2C">
            <w:pPr>
              <w:spacing w:after="120" w:line="276" w:lineRule="auto"/>
              <w:ind w:left="23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Przez potencjał ekonomiczny zapewniający prawidłową realizację projektu rozumie się sytuację, w której roczny obrót za ostatni zatwierdzony rok obrotowy wnioskodawcy jest równy lub wyższy od 50% średniorocznych wydatków w projekcie. Jako obroty należy rozumieć wartość przychodów (w tym przychodów osiągniętych z tytułu otrzymanego dofinansowania na realizację projektów) osiągniętych przez wnioskodawcę w ostatnim zatwierdzonym roku na dzień składania wniosku o dofinansowanie.</w:t>
            </w:r>
          </w:p>
        </w:tc>
        <w:tc>
          <w:tcPr>
            <w:tcW w:w="5812" w:type="dxa"/>
            <w:vAlign w:val="center"/>
          </w:tcPr>
          <w:p w14:paraId="6C468CC9" w14:textId="6B1C846A" w:rsidR="00D53175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53175" w:rsidRPr="00CA25F8" w14:paraId="3D5D74B7" w14:textId="77777777" w:rsidTr="00F8296D">
        <w:tc>
          <w:tcPr>
            <w:tcW w:w="643" w:type="dxa"/>
            <w:vAlign w:val="center"/>
          </w:tcPr>
          <w:p w14:paraId="2B0DD1D4" w14:textId="77777777" w:rsidR="00D53175" w:rsidRPr="00CA25F8" w:rsidRDefault="00D53175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4C378BEE" w14:textId="135CBE90" w:rsidR="00D53175" w:rsidRPr="00CA25F8" w:rsidRDefault="00741623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Wnioskodawca w okresie realizacji projektu prowadzi biuro projektu (lub posiada siedzibę, filię, delegaturę, oddział czy inną formę działalności) na</w:t>
            </w:r>
            <w:r w:rsidR="003A3A40" w:rsidRPr="00CA25F8">
              <w:rPr>
                <w:rFonts w:ascii="Arial" w:hAnsi="Arial" w:cs="Arial"/>
              </w:rPr>
              <w:t xml:space="preserve"> </w:t>
            </w:r>
            <w:r w:rsidRPr="00CA25F8">
              <w:rPr>
                <w:rFonts w:ascii="Arial" w:hAnsi="Arial" w:cs="Arial"/>
              </w:rPr>
              <w:t>terenie województwa małopolskiego z możliwością udostępnienia pełnej dokumentacji wdrażanego projektu oraz zapewnia uczestnikom projektu możliwość osobistego kontaktu z kadrą projektu.</w:t>
            </w:r>
          </w:p>
        </w:tc>
        <w:tc>
          <w:tcPr>
            <w:tcW w:w="5812" w:type="dxa"/>
            <w:vAlign w:val="center"/>
          </w:tcPr>
          <w:p w14:paraId="0A00021B" w14:textId="2ACC11EA" w:rsidR="00D53175" w:rsidRPr="00CA25F8" w:rsidRDefault="00741623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95690" w:rsidRPr="00CA25F8" w14:paraId="3AC4D1CE" w14:textId="77777777" w:rsidTr="00F8296D">
        <w:tc>
          <w:tcPr>
            <w:tcW w:w="643" w:type="dxa"/>
            <w:vAlign w:val="center"/>
          </w:tcPr>
          <w:p w14:paraId="4F8EE966" w14:textId="77777777" w:rsidR="00B167B2" w:rsidRPr="00CA25F8" w:rsidRDefault="00B167B2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23A8B4DE" w14:textId="44865622" w:rsidR="002A64F2" w:rsidRPr="00CA25F8" w:rsidRDefault="002A64F2" w:rsidP="00CA25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A25F8">
              <w:rPr>
                <w:rFonts w:ascii="Arial" w:hAnsi="Arial" w:cs="Arial"/>
                <w:b/>
                <w:bCs/>
              </w:rPr>
              <w:t>Oświadczam, że niezwłocznie poinformuję Instytucj</w:t>
            </w:r>
            <w:r w:rsidR="000346B7" w:rsidRPr="00CA25F8">
              <w:rPr>
                <w:rFonts w:ascii="Arial" w:hAnsi="Arial" w:cs="Arial"/>
                <w:b/>
                <w:bCs/>
              </w:rPr>
              <w:t>ę</w:t>
            </w:r>
            <w:r w:rsidRPr="00CA25F8">
              <w:rPr>
                <w:rFonts w:ascii="Arial" w:hAnsi="Arial" w:cs="Arial"/>
                <w:b/>
                <w:bCs/>
              </w:rPr>
              <w:t xml:space="preserve"> Zarządzającą o:</w:t>
            </w:r>
          </w:p>
          <w:p w14:paraId="0BBF0446" w14:textId="1962721A" w:rsidR="0003512D" w:rsidRPr="00CA25F8" w:rsidRDefault="002A64F2" w:rsidP="00CA25F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83" w:hanging="383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wszystkich faktach mających wpływ na przyznanie lub wypłatę pomocy oraz o faktach, które mają istotne znaczenie dla zwrotu nienależnie l</w:t>
            </w:r>
            <w:r w:rsidR="0003512D" w:rsidRPr="00CA25F8">
              <w:rPr>
                <w:rFonts w:ascii="Arial" w:hAnsi="Arial" w:cs="Arial"/>
              </w:rPr>
              <w:t>ub nadmiernie pobranych środków.</w:t>
            </w:r>
          </w:p>
          <w:p w14:paraId="7B32CCC2" w14:textId="4A001706" w:rsidR="0003512D" w:rsidRPr="00CA25F8" w:rsidRDefault="002A64F2" w:rsidP="00CA25F8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83" w:hanging="383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każdej zmianie w zakresie danych objętych wnioskiem</w:t>
            </w:r>
            <w:r w:rsidR="0003512D" w:rsidRPr="00CA25F8">
              <w:rPr>
                <w:rFonts w:ascii="Arial" w:hAnsi="Arial" w:cs="Arial"/>
              </w:rPr>
              <w:t>.</w:t>
            </w:r>
          </w:p>
          <w:p w14:paraId="389CD216" w14:textId="1B2F2889" w:rsidR="00B167B2" w:rsidRPr="00CA25F8" w:rsidRDefault="002A64F2" w:rsidP="00986A2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76" w:lineRule="auto"/>
              <w:ind w:left="386" w:hanging="386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wszystkich zdarzeniach, które mają istotne znaczenie dla realizacji podjętych zobowiązań w ramach </w:t>
            </w:r>
            <w:r w:rsidR="000F5F89" w:rsidRPr="00CA25F8">
              <w:rPr>
                <w:rFonts w:ascii="Arial" w:hAnsi="Arial" w:cs="Arial"/>
              </w:rPr>
              <w:t>projektu objętego</w:t>
            </w:r>
            <w:r w:rsidRPr="00CA25F8">
              <w:rPr>
                <w:rFonts w:ascii="Arial" w:hAnsi="Arial" w:cs="Arial"/>
              </w:rPr>
              <w:t xml:space="preserve"> niniejszym wnioskiem</w:t>
            </w:r>
            <w:r w:rsidR="0003512D" w:rsidRPr="00CA25F8">
              <w:rPr>
                <w:rFonts w:ascii="Arial" w:hAnsi="Arial" w:cs="Arial"/>
              </w:rPr>
              <w:t>.</w:t>
            </w:r>
          </w:p>
        </w:tc>
        <w:tc>
          <w:tcPr>
            <w:tcW w:w="5812" w:type="dxa"/>
            <w:vAlign w:val="center"/>
          </w:tcPr>
          <w:p w14:paraId="73345C46" w14:textId="559D3509" w:rsidR="00B167B2" w:rsidRPr="00CA25F8" w:rsidRDefault="002A64F2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95690" w:rsidRPr="00CA25F8" w14:paraId="7C3BB4E9" w14:textId="77777777" w:rsidTr="00F8296D">
        <w:tc>
          <w:tcPr>
            <w:tcW w:w="643" w:type="dxa"/>
            <w:vAlign w:val="center"/>
          </w:tcPr>
          <w:p w14:paraId="03B3AA1F" w14:textId="77777777" w:rsidR="002A64F2" w:rsidRPr="00CA25F8" w:rsidRDefault="002A64F2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3888E0D0" w14:textId="1F469367" w:rsidR="002A64F2" w:rsidRPr="00CA25F8" w:rsidRDefault="002A64F2" w:rsidP="00CA25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A25F8">
              <w:rPr>
                <w:rFonts w:ascii="Arial" w:hAnsi="Arial" w:cs="Arial"/>
                <w:b/>
                <w:bCs/>
              </w:rPr>
              <w:t>Oświadczenie o wypełnieniu obowiązku informacyjnego wobec innych osób fizycznych:</w:t>
            </w:r>
          </w:p>
          <w:p w14:paraId="12262EE8" w14:textId="77777777" w:rsidR="004531FD" w:rsidRPr="00CA25F8" w:rsidRDefault="002A64F2" w:rsidP="00CA25F8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83" w:hanging="383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Instytucja Zarządzająca informuje, że staje się administratorem danych osobowych osób fizycznych pozyskanych od Wnioskodawcy, które to dane osobowe bezpośrednio lub pośrednio zost</w:t>
            </w:r>
            <w:r w:rsidR="004531FD" w:rsidRPr="00CA25F8">
              <w:rPr>
                <w:rFonts w:ascii="Arial" w:hAnsi="Arial" w:cs="Arial"/>
              </w:rPr>
              <w:t>ały pozyskane w celu realizacji.</w:t>
            </w:r>
          </w:p>
          <w:p w14:paraId="1E92071C" w14:textId="0743ECEC" w:rsidR="002A64F2" w:rsidRPr="00CA25F8" w:rsidRDefault="002A64F2" w:rsidP="00986A2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76" w:lineRule="auto"/>
              <w:ind w:left="386" w:hanging="386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Oświadczam, że dane osobowe, o których mowa w pkt 1</w:t>
            </w:r>
            <w:r w:rsidR="004531FD" w:rsidRPr="00CA25F8">
              <w:rPr>
                <w:rFonts w:ascii="Arial" w:hAnsi="Arial" w:cs="Arial"/>
              </w:rPr>
              <w:t>)</w:t>
            </w:r>
            <w:r w:rsidRPr="00CA25F8">
              <w:rPr>
                <w:rFonts w:ascii="Arial" w:hAnsi="Arial" w:cs="Arial"/>
              </w:rPr>
              <w:t>, przetwarzam zgodnie z obowiązującymi w tym zakresie regulacjami prawnymi i jestem uprawniony do ich przekazania Instytucji Zarządzającej oraz uczyniłem zadość wszelkim obowiązkom związanym z ich przekazaniem, a w szczególności zostały poinformowane osoby, których dane przekazuję, o fakcie i celu ich przekazania.</w:t>
            </w:r>
          </w:p>
        </w:tc>
        <w:tc>
          <w:tcPr>
            <w:tcW w:w="5812" w:type="dxa"/>
            <w:vAlign w:val="center"/>
          </w:tcPr>
          <w:p w14:paraId="63277837" w14:textId="6A72163A" w:rsidR="002A64F2" w:rsidRPr="00CA25F8" w:rsidRDefault="002A64F2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  <w:tr w:rsidR="00D95690" w:rsidRPr="00CA25F8" w14:paraId="18FE2B8A" w14:textId="77777777" w:rsidTr="00F8296D">
        <w:tc>
          <w:tcPr>
            <w:tcW w:w="643" w:type="dxa"/>
            <w:vAlign w:val="center"/>
          </w:tcPr>
          <w:p w14:paraId="3AB57541" w14:textId="77777777" w:rsidR="005E52F0" w:rsidRPr="00CA25F8" w:rsidRDefault="005E52F0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5E6010A9" w14:textId="63D2E89B" w:rsidR="005E52F0" w:rsidRPr="00CA25F8" w:rsidRDefault="004B6791" w:rsidP="00986A2C">
            <w:pPr>
              <w:spacing w:after="120" w:line="276" w:lineRule="auto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 xml:space="preserve">Oświadczam, iż </w:t>
            </w:r>
            <w:r w:rsidR="005E52F0" w:rsidRPr="00CA25F8">
              <w:rPr>
                <w:rFonts w:ascii="Arial" w:hAnsi="Arial" w:cs="Arial"/>
              </w:rPr>
              <w:t xml:space="preserve">Wnioskodawca będzie dysponował środkami finansowego wkładu pochodzącego ze środków własnych w wysokości </w:t>
            </w:r>
            <w:r w:rsidR="00E60CB3">
              <w:rPr>
                <w:rFonts w:ascii="Arial" w:hAnsi="Arial" w:cs="Arial"/>
              </w:rPr>
              <w:lastRenderedPageBreak/>
              <w:t xml:space="preserve">wskazanej w zakładce: N. Budżet projektu, S. </w:t>
            </w:r>
            <w:r w:rsidR="005E52F0" w:rsidRPr="00CA25F8">
              <w:rPr>
                <w:rFonts w:ascii="Arial" w:hAnsi="Arial" w:cs="Arial"/>
              </w:rPr>
              <w:t>Źródła finansowania, formularza wniosku na cele realizacji projektu.</w:t>
            </w:r>
          </w:p>
        </w:tc>
        <w:tc>
          <w:tcPr>
            <w:tcW w:w="5812" w:type="dxa"/>
            <w:vAlign w:val="center"/>
          </w:tcPr>
          <w:p w14:paraId="266C04BA" w14:textId="4A7C9F25" w:rsidR="005E52F0" w:rsidRPr="00CA25F8" w:rsidRDefault="005E52F0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lastRenderedPageBreak/>
              <w:t>Wraz z wnioskiem o dofinansowanie projektu</w:t>
            </w:r>
          </w:p>
        </w:tc>
      </w:tr>
      <w:tr w:rsidR="00D95690" w:rsidRPr="00CA25F8" w14:paraId="08D0ECB8" w14:textId="77777777" w:rsidTr="00F8296D">
        <w:tc>
          <w:tcPr>
            <w:tcW w:w="643" w:type="dxa"/>
            <w:vAlign w:val="center"/>
          </w:tcPr>
          <w:p w14:paraId="6BBD651C" w14:textId="77777777" w:rsidR="005E52F0" w:rsidRPr="00CA25F8" w:rsidRDefault="005E52F0" w:rsidP="00CA25F8">
            <w:pPr>
              <w:pStyle w:val="Akapitzlist"/>
              <w:numPr>
                <w:ilvl w:val="0"/>
                <w:numId w:val="11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7437" w:type="dxa"/>
            <w:vAlign w:val="center"/>
          </w:tcPr>
          <w:p w14:paraId="7162B7D1" w14:textId="77777777" w:rsidR="005E52F0" w:rsidRPr="00CA25F8" w:rsidRDefault="005E52F0" w:rsidP="00CA25F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CA25F8">
              <w:rPr>
                <w:rFonts w:ascii="Arial" w:hAnsi="Arial" w:cs="Arial"/>
                <w:b/>
                <w:bCs/>
              </w:rPr>
              <w:t>Przyjmuję do wiadomości, że:</w:t>
            </w:r>
          </w:p>
          <w:p w14:paraId="5BDCE505" w14:textId="232C6A80" w:rsidR="005E52F0" w:rsidRPr="00CA25F8" w:rsidRDefault="005E52F0" w:rsidP="00986A2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b/>
                <w:bCs/>
              </w:rPr>
            </w:pPr>
            <w:r w:rsidRPr="00CA25F8">
              <w:rPr>
                <w:rFonts w:ascii="Arial" w:hAnsi="Arial" w:cs="Arial"/>
              </w:rPr>
              <w:t>dane podmiotu ubiegającego się o przyznanie pomocy mogą być przetwarzane przez organy audytowe i dochodzeniowe Unii Europejskiej i państw członkowskich dla zabezpiecz</w:t>
            </w:r>
            <w:r w:rsidR="004531FD" w:rsidRPr="00CA25F8">
              <w:rPr>
                <w:rFonts w:ascii="Arial" w:hAnsi="Arial" w:cs="Arial"/>
              </w:rPr>
              <w:t>enia interesów finansowych Unii.</w:t>
            </w:r>
          </w:p>
        </w:tc>
        <w:tc>
          <w:tcPr>
            <w:tcW w:w="5812" w:type="dxa"/>
            <w:vAlign w:val="center"/>
          </w:tcPr>
          <w:p w14:paraId="444AE8C7" w14:textId="5D3865F9" w:rsidR="005E52F0" w:rsidRPr="00CA25F8" w:rsidRDefault="005E52F0" w:rsidP="00CA25F8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</w:rPr>
            </w:pPr>
            <w:r w:rsidRPr="00CA25F8">
              <w:rPr>
                <w:rFonts w:ascii="Arial" w:hAnsi="Arial" w:cs="Arial"/>
              </w:rPr>
              <w:t>Wraz z wnioskiem o dofinansowanie projektu</w:t>
            </w:r>
          </w:p>
        </w:tc>
      </w:tr>
    </w:tbl>
    <w:p w14:paraId="03FCD59D" w14:textId="77777777" w:rsidR="007566F3" w:rsidRDefault="007566F3" w:rsidP="006C74F1">
      <w:pPr>
        <w:spacing w:line="240" w:lineRule="auto"/>
      </w:pPr>
    </w:p>
    <w:p w14:paraId="159B99CA" w14:textId="77777777" w:rsidR="007566F3" w:rsidRDefault="007566F3" w:rsidP="006C74F1">
      <w:pPr>
        <w:spacing w:line="240" w:lineRule="auto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67A53D" w14:textId="77777777" w:rsidR="007566F3" w:rsidRDefault="007566F3" w:rsidP="0027708E">
      <w:pPr>
        <w:pStyle w:val="Nagwek2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auto"/>
          <w:sz w:val="24"/>
          <w:szCs w:val="24"/>
        </w:rPr>
        <w:sectPr w:rsidR="007566F3" w:rsidSect="00241294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420" w:gutter="0"/>
          <w:cols w:space="708"/>
          <w:titlePg/>
          <w:docGrid w:linePitch="360"/>
        </w:sectPr>
      </w:pPr>
    </w:p>
    <w:p w14:paraId="58D3687E" w14:textId="19D44A1D" w:rsidR="003D5A4C" w:rsidRPr="003A3A40" w:rsidRDefault="003D5A4C" w:rsidP="003A3A40">
      <w:pPr>
        <w:pStyle w:val="Nagwek2"/>
        <w:numPr>
          <w:ilvl w:val="0"/>
          <w:numId w:val="1"/>
        </w:numPr>
        <w:spacing w:after="120" w:line="276" w:lineRule="auto"/>
        <w:ind w:left="357" w:hanging="357"/>
        <w:rPr>
          <w:rFonts w:ascii="Arial" w:hAnsi="Arial" w:cs="Arial"/>
          <w:b/>
          <w:color w:val="auto"/>
          <w:sz w:val="24"/>
          <w:szCs w:val="24"/>
        </w:rPr>
      </w:pPr>
      <w:r w:rsidRPr="003D5A4C">
        <w:rPr>
          <w:rFonts w:ascii="Arial" w:hAnsi="Arial" w:cs="Arial"/>
          <w:b/>
          <w:color w:val="auto"/>
          <w:sz w:val="24"/>
          <w:szCs w:val="24"/>
        </w:rPr>
        <w:lastRenderedPageBreak/>
        <w:t>Oświadczenia składane pod rygorem odpowiedzialności karnej</w:t>
      </w:r>
    </w:p>
    <w:p w14:paraId="415CA029" w14:textId="77777777" w:rsidR="003D5A4C" w:rsidRDefault="00E30B04" w:rsidP="003A3A4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3858DB">
        <w:rPr>
          <w:rFonts w:ascii="Arial" w:hAnsi="Arial" w:cs="Arial"/>
          <w:sz w:val="24"/>
          <w:szCs w:val="24"/>
        </w:rPr>
        <w:t xml:space="preserve">Składając wniosek o dofinansowanie są Państwo zobowiązani do odznaczenia oświadczeń </w:t>
      </w:r>
      <w:r w:rsidR="00EE69E5">
        <w:rPr>
          <w:rFonts w:ascii="Arial" w:hAnsi="Arial" w:cs="Arial"/>
          <w:sz w:val="24"/>
          <w:szCs w:val="24"/>
        </w:rPr>
        <w:t xml:space="preserve">na potwierdzenie faktów lub stanu prawnego, niezbędnych do oceny projektu lub objęcia go dofinansowaniem. </w:t>
      </w:r>
    </w:p>
    <w:p w14:paraId="19791E70" w14:textId="5C14BC08" w:rsidR="00EE69E5" w:rsidRDefault="003A3A40" w:rsidP="003A3A4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treści oświadczeń</w:t>
      </w:r>
      <w:r w:rsidR="00EE69E5">
        <w:rPr>
          <w:rFonts w:ascii="Arial" w:hAnsi="Arial" w:cs="Arial"/>
          <w:sz w:val="24"/>
          <w:szCs w:val="24"/>
        </w:rPr>
        <w:t xml:space="preserve"> znajduje się klauzula o następującej treści:</w:t>
      </w:r>
    </w:p>
    <w:p w14:paraId="75D52120" w14:textId="23C195B3" w:rsidR="007566F3" w:rsidRDefault="00EE69E5" w:rsidP="003A3A4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„Jestem świadomy/ świadoma odpowiedzialności karnej za złożenie fałszywych oświadczeń”.</w:t>
      </w:r>
    </w:p>
    <w:sectPr w:rsidR="007566F3" w:rsidSect="003A3A40">
      <w:pgSz w:w="11906" w:h="16838"/>
      <w:pgMar w:top="1418" w:right="1418" w:bottom="1418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29A2" w14:textId="77777777" w:rsidR="00930468" w:rsidRDefault="00930468" w:rsidP="00A07FB2">
      <w:pPr>
        <w:spacing w:after="0" w:line="240" w:lineRule="auto"/>
      </w:pPr>
      <w:r>
        <w:separator/>
      </w:r>
    </w:p>
  </w:endnote>
  <w:endnote w:type="continuationSeparator" w:id="0">
    <w:p w14:paraId="548D8ECC" w14:textId="77777777" w:rsidR="00930468" w:rsidRDefault="00930468" w:rsidP="00A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3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D680AC" w14:textId="6036CC59" w:rsidR="00D725A5" w:rsidRPr="00D725A5" w:rsidRDefault="00D725A5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EFB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60CB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13</w: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127EFB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E60CB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13</w:t>
            </w:r>
            <w:r w:rsidRPr="00127EFB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502DBDB" w14:textId="77777777" w:rsidR="00DC511C" w:rsidRDefault="00DC5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1198101"/>
      <w:docPartObj>
        <w:docPartGallery w:val="Page Numbers (Bottom of Page)"/>
        <w:docPartUnique/>
      </w:docPartObj>
    </w:sdtPr>
    <w:sdtEndPr/>
    <w:sdtContent>
      <w:sdt>
        <w:sdtPr>
          <w:id w:val="1614324765"/>
          <w:docPartObj>
            <w:docPartGallery w:val="Page Numbers (Top of Page)"/>
            <w:docPartUnique/>
          </w:docPartObj>
        </w:sdtPr>
        <w:sdtEndPr/>
        <w:sdtContent>
          <w:p w14:paraId="232556FF" w14:textId="5615D9C8" w:rsidR="00241294" w:rsidRDefault="00241294">
            <w:pPr>
              <w:pStyle w:val="Stopka"/>
              <w:jc w:val="right"/>
            </w:pPr>
            <w:r w:rsidRPr="002412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60CB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412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60CB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13</w:t>
            </w:r>
            <w:r w:rsidRPr="00241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02E6EC" w14:textId="77777777" w:rsidR="00241294" w:rsidRDefault="00241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84B7" w14:textId="77777777" w:rsidR="00930468" w:rsidRDefault="00930468" w:rsidP="00A07FB2">
      <w:pPr>
        <w:spacing w:after="0" w:line="240" w:lineRule="auto"/>
      </w:pPr>
      <w:r>
        <w:separator/>
      </w:r>
    </w:p>
  </w:footnote>
  <w:footnote w:type="continuationSeparator" w:id="0">
    <w:p w14:paraId="7AC6DCA5" w14:textId="77777777" w:rsidR="00930468" w:rsidRDefault="00930468" w:rsidP="00A0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920D" w14:textId="0BB7D08C" w:rsidR="00DC511C" w:rsidRDefault="00DC511C" w:rsidP="002D6CE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302E" w14:textId="37CBD776" w:rsidR="00241294" w:rsidRDefault="00241294" w:rsidP="0024129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15A9DA" wp14:editId="3421DDD2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883"/>
    <w:multiLevelType w:val="hybridMultilevel"/>
    <w:tmpl w:val="BA8AE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1D1"/>
    <w:multiLevelType w:val="hybridMultilevel"/>
    <w:tmpl w:val="964A20AE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15E104C0"/>
    <w:multiLevelType w:val="hybridMultilevel"/>
    <w:tmpl w:val="6B503AF6"/>
    <w:lvl w:ilvl="0" w:tplc="7ADCB3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1A"/>
    <w:multiLevelType w:val="hybridMultilevel"/>
    <w:tmpl w:val="D0B43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576B"/>
    <w:multiLevelType w:val="hybridMultilevel"/>
    <w:tmpl w:val="B958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6D4F"/>
    <w:multiLevelType w:val="hybridMultilevel"/>
    <w:tmpl w:val="6DFCC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0EE"/>
    <w:multiLevelType w:val="hybridMultilevel"/>
    <w:tmpl w:val="37A2AB52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463028"/>
    <w:multiLevelType w:val="hybridMultilevel"/>
    <w:tmpl w:val="6A92C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4780"/>
    <w:multiLevelType w:val="hybridMultilevel"/>
    <w:tmpl w:val="8D14B5D6"/>
    <w:lvl w:ilvl="0" w:tplc="60749F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66C0"/>
    <w:multiLevelType w:val="hybridMultilevel"/>
    <w:tmpl w:val="356C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E59D7"/>
    <w:multiLevelType w:val="hybridMultilevel"/>
    <w:tmpl w:val="CD5820F2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0156B"/>
    <w:multiLevelType w:val="hybridMultilevel"/>
    <w:tmpl w:val="D4FA33B0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379B3"/>
    <w:multiLevelType w:val="hybridMultilevel"/>
    <w:tmpl w:val="5EA2FFDE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F26050"/>
    <w:multiLevelType w:val="hybridMultilevel"/>
    <w:tmpl w:val="AE16FE8E"/>
    <w:lvl w:ilvl="0" w:tplc="58147B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00FA2"/>
    <w:multiLevelType w:val="hybridMultilevel"/>
    <w:tmpl w:val="B5843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F8028A"/>
    <w:multiLevelType w:val="hybridMultilevel"/>
    <w:tmpl w:val="48F8B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D12"/>
    <w:multiLevelType w:val="hybridMultilevel"/>
    <w:tmpl w:val="4BBE3986"/>
    <w:lvl w:ilvl="0" w:tplc="19E484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7BA9"/>
    <w:multiLevelType w:val="hybridMultilevel"/>
    <w:tmpl w:val="AA9E1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40BE"/>
    <w:multiLevelType w:val="hybridMultilevel"/>
    <w:tmpl w:val="964A20AE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0" w15:restartNumberingAfterBreak="0">
    <w:nsid w:val="47607746"/>
    <w:multiLevelType w:val="hybridMultilevel"/>
    <w:tmpl w:val="43047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82146"/>
    <w:multiLevelType w:val="hybridMultilevel"/>
    <w:tmpl w:val="F936369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64768B"/>
    <w:multiLevelType w:val="hybridMultilevel"/>
    <w:tmpl w:val="D4FA017E"/>
    <w:lvl w:ilvl="0" w:tplc="265618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260A6C"/>
    <w:multiLevelType w:val="multilevel"/>
    <w:tmpl w:val="496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214B2"/>
    <w:multiLevelType w:val="hybridMultilevel"/>
    <w:tmpl w:val="4AB67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7603D"/>
    <w:multiLevelType w:val="hybridMultilevel"/>
    <w:tmpl w:val="B93CA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0122C"/>
    <w:multiLevelType w:val="hybridMultilevel"/>
    <w:tmpl w:val="A2ECA84A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0B53ED"/>
    <w:multiLevelType w:val="hybridMultilevel"/>
    <w:tmpl w:val="279049C8"/>
    <w:lvl w:ilvl="0" w:tplc="60749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53485"/>
    <w:multiLevelType w:val="hybridMultilevel"/>
    <w:tmpl w:val="D722D098"/>
    <w:lvl w:ilvl="0" w:tplc="FF085F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A647A"/>
    <w:multiLevelType w:val="hybridMultilevel"/>
    <w:tmpl w:val="A01E42EE"/>
    <w:lvl w:ilvl="0" w:tplc="07C2DE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C0B54"/>
    <w:multiLevelType w:val="hybridMultilevel"/>
    <w:tmpl w:val="95ECF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14499">
    <w:abstractNumId w:val="21"/>
  </w:num>
  <w:num w:numId="2" w16cid:durableId="633414323">
    <w:abstractNumId w:val="2"/>
  </w:num>
  <w:num w:numId="3" w16cid:durableId="887687531">
    <w:abstractNumId w:val="22"/>
  </w:num>
  <w:num w:numId="4" w16cid:durableId="897012001">
    <w:abstractNumId w:val="13"/>
  </w:num>
  <w:num w:numId="5" w16cid:durableId="1943146404">
    <w:abstractNumId w:val="27"/>
  </w:num>
  <w:num w:numId="6" w16cid:durableId="1845321889">
    <w:abstractNumId w:val="26"/>
  </w:num>
  <w:num w:numId="7" w16cid:durableId="141703509">
    <w:abstractNumId w:val="11"/>
  </w:num>
  <w:num w:numId="8" w16cid:durableId="1087924973">
    <w:abstractNumId w:val="6"/>
  </w:num>
  <w:num w:numId="9" w16cid:durableId="916208773">
    <w:abstractNumId w:val="12"/>
  </w:num>
  <w:num w:numId="10" w16cid:durableId="1075739428">
    <w:abstractNumId w:val="8"/>
  </w:num>
  <w:num w:numId="11" w16cid:durableId="112797727">
    <w:abstractNumId w:val="25"/>
  </w:num>
  <w:num w:numId="12" w16cid:durableId="1699306620">
    <w:abstractNumId w:val="15"/>
  </w:num>
  <w:num w:numId="13" w16cid:durableId="1626892215">
    <w:abstractNumId w:val="4"/>
  </w:num>
  <w:num w:numId="14" w16cid:durableId="1284654380">
    <w:abstractNumId w:val="9"/>
  </w:num>
  <w:num w:numId="15" w16cid:durableId="1803691495">
    <w:abstractNumId w:val="29"/>
  </w:num>
  <w:num w:numId="16" w16cid:durableId="974486359">
    <w:abstractNumId w:val="23"/>
  </w:num>
  <w:num w:numId="17" w16cid:durableId="1726417804">
    <w:abstractNumId w:val="10"/>
  </w:num>
  <w:num w:numId="18" w16cid:durableId="2037585407">
    <w:abstractNumId w:val="5"/>
  </w:num>
  <w:num w:numId="19" w16cid:durableId="1339314340">
    <w:abstractNumId w:val="24"/>
  </w:num>
  <w:num w:numId="20" w16cid:durableId="1374692694">
    <w:abstractNumId w:val="30"/>
  </w:num>
  <w:num w:numId="21" w16cid:durableId="565991081">
    <w:abstractNumId w:val="3"/>
  </w:num>
  <w:num w:numId="22" w16cid:durableId="519511415">
    <w:abstractNumId w:val="18"/>
  </w:num>
  <w:num w:numId="23" w16cid:durableId="1613709221">
    <w:abstractNumId w:val="7"/>
  </w:num>
  <w:num w:numId="24" w16cid:durableId="542791047">
    <w:abstractNumId w:val="20"/>
  </w:num>
  <w:num w:numId="25" w16cid:durableId="848720059">
    <w:abstractNumId w:val="14"/>
  </w:num>
  <w:num w:numId="26" w16cid:durableId="252591088">
    <w:abstractNumId w:val="16"/>
  </w:num>
  <w:num w:numId="27" w16cid:durableId="683284516">
    <w:abstractNumId w:val="28"/>
  </w:num>
  <w:num w:numId="28" w16cid:durableId="126705779">
    <w:abstractNumId w:val="1"/>
  </w:num>
  <w:num w:numId="29" w16cid:durableId="271671769">
    <w:abstractNumId w:val="19"/>
  </w:num>
  <w:num w:numId="30" w16cid:durableId="992608550">
    <w:abstractNumId w:val="17"/>
  </w:num>
  <w:num w:numId="31" w16cid:durableId="210141485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AF"/>
    <w:rsid w:val="00003C51"/>
    <w:rsid w:val="00005060"/>
    <w:rsid w:val="0001528E"/>
    <w:rsid w:val="0002249E"/>
    <w:rsid w:val="00024E15"/>
    <w:rsid w:val="0002529F"/>
    <w:rsid w:val="00027A43"/>
    <w:rsid w:val="0003227B"/>
    <w:rsid w:val="00032A59"/>
    <w:rsid w:val="000346B7"/>
    <w:rsid w:val="000350C4"/>
    <w:rsid w:val="0003512D"/>
    <w:rsid w:val="00042584"/>
    <w:rsid w:val="00045C54"/>
    <w:rsid w:val="000515AE"/>
    <w:rsid w:val="00051F5B"/>
    <w:rsid w:val="00052C11"/>
    <w:rsid w:val="000557CE"/>
    <w:rsid w:val="00057EF5"/>
    <w:rsid w:val="000627A3"/>
    <w:rsid w:val="00063361"/>
    <w:rsid w:val="00073036"/>
    <w:rsid w:val="0007377E"/>
    <w:rsid w:val="00080171"/>
    <w:rsid w:val="0008435F"/>
    <w:rsid w:val="00086B5F"/>
    <w:rsid w:val="00086E3B"/>
    <w:rsid w:val="00086FA9"/>
    <w:rsid w:val="000942CC"/>
    <w:rsid w:val="000A70C4"/>
    <w:rsid w:val="000B14AE"/>
    <w:rsid w:val="000B1DB2"/>
    <w:rsid w:val="000C5454"/>
    <w:rsid w:val="000D5EDD"/>
    <w:rsid w:val="000F141E"/>
    <w:rsid w:val="000F154F"/>
    <w:rsid w:val="000F5F89"/>
    <w:rsid w:val="000F62AD"/>
    <w:rsid w:val="00105B90"/>
    <w:rsid w:val="00105C91"/>
    <w:rsid w:val="0011131F"/>
    <w:rsid w:val="001124A8"/>
    <w:rsid w:val="001241FF"/>
    <w:rsid w:val="00124C9D"/>
    <w:rsid w:val="00127EFB"/>
    <w:rsid w:val="0013154E"/>
    <w:rsid w:val="00131F34"/>
    <w:rsid w:val="0013211F"/>
    <w:rsid w:val="001341E7"/>
    <w:rsid w:val="00134779"/>
    <w:rsid w:val="001353F9"/>
    <w:rsid w:val="00136AAB"/>
    <w:rsid w:val="001372C3"/>
    <w:rsid w:val="001417C3"/>
    <w:rsid w:val="00152D99"/>
    <w:rsid w:val="0015386E"/>
    <w:rsid w:val="00155DE2"/>
    <w:rsid w:val="001569BB"/>
    <w:rsid w:val="001615FC"/>
    <w:rsid w:val="001635A0"/>
    <w:rsid w:val="00165FD4"/>
    <w:rsid w:val="0016607B"/>
    <w:rsid w:val="00166EF5"/>
    <w:rsid w:val="00167BE6"/>
    <w:rsid w:val="00175CAB"/>
    <w:rsid w:val="0017767B"/>
    <w:rsid w:val="00177AC0"/>
    <w:rsid w:val="00182654"/>
    <w:rsid w:val="001832EB"/>
    <w:rsid w:val="0018449E"/>
    <w:rsid w:val="001861BC"/>
    <w:rsid w:val="0018711E"/>
    <w:rsid w:val="001918AC"/>
    <w:rsid w:val="00194B19"/>
    <w:rsid w:val="00194E5C"/>
    <w:rsid w:val="00197138"/>
    <w:rsid w:val="001A397C"/>
    <w:rsid w:val="001A76BC"/>
    <w:rsid w:val="001A76E3"/>
    <w:rsid w:val="001B204E"/>
    <w:rsid w:val="001C33C3"/>
    <w:rsid w:val="001D0198"/>
    <w:rsid w:val="001D5550"/>
    <w:rsid w:val="001E1908"/>
    <w:rsid w:val="001F0A66"/>
    <w:rsid w:val="001F2B48"/>
    <w:rsid w:val="00200A2B"/>
    <w:rsid w:val="0020526D"/>
    <w:rsid w:val="00210F86"/>
    <w:rsid w:val="00215ABD"/>
    <w:rsid w:val="00217BC4"/>
    <w:rsid w:val="002247B0"/>
    <w:rsid w:val="00225A01"/>
    <w:rsid w:val="002340FC"/>
    <w:rsid w:val="002365BC"/>
    <w:rsid w:val="00241294"/>
    <w:rsid w:val="00242D45"/>
    <w:rsid w:val="00243C98"/>
    <w:rsid w:val="002566D8"/>
    <w:rsid w:val="00260D6C"/>
    <w:rsid w:val="00264BE3"/>
    <w:rsid w:val="002663AA"/>
    <w:rsid w:val="00276688"/>
    <w:rsid w:val="0027708E"/>
    <w:rsid w:val="00281559"/>
    <w:rsid w:val="0028757D"/>
    <w:rsid w:val="00297029"/>
    <w:rsid w:val="002972A3"/>
    <w:rsid w:val="002A0E69"/>
    <w:rsid w:val="002A0F0E"/>
    <w:rsid w:val="002A1218"/>
    <w:rsid w:val="002A1747"/>
    <w:rsid w:val="002A64F2"/>
    <w:rsid w:val="002C1430"/>
    <w:rsid w:val="002C1BBB"/>
    <w:rsid w:val="002C264C"/>
    <w:rsid w:val="002C7C43"/>
    <w:rsid w:val="002D08CC"/>
    <w:rsid w:val="002D3DFB"/>
    <w:rsid w:val="002D6CE9"/>
    <w:rsid w:val="002E3A0C"/>
    <w:rsid w:val="002F014C"/>
    <w:rsid w:val="002F1FD5"/>
    <w:rsid w:val="003056CE"/>
    <w:rsid w:val="003064D7"/>
    <w:rsid w:val="00314490"/>
    <w:rsid w:val="003206E3"/>
    <w:rsid w:val="003211B3"/>
    <w:rsid w:val="00324833"/>
    <w:rsid w:val="00332D0D"/>
    <w:rsid w:val="0033421C"/>
    <w:rsid w:val="0033574F"/>
    <w:rsid w:val="00337F14"/>
    <w:rsid w:val="003413D3"/>
    <w:rsid w:val="0035407F"/>
    <w:rsid w:val="0036200B"/>
    <w:rsid w:val="00362733"/>
    <w:rsid w:val="00374916"/>
    <w:rsid w:val="00375416"/>
    <w:rsid w:val="00381F2B"/>
    <w:rsid w:val="00382316"/>
    <w:rsid w:val="003838D7"/>
    <w:rsid w:val="003847F0"/>
    <w:rsid w:val="00384C1C"/>
    <w:rsid w:val="00384E79"/>
    <w:rsid w:val="003858DB"/>
    <w:rsid w:val="00390E64"/>
    <w:rsid w:val="00392240"/>
    <w:rsid w:val="00393B23"/>
    <w:rsid w:val="003A2C7D"/>
    <w:rsid w:val="003A3A40"/>
    <w:rsid w:val="003A536A"/>
    <w:rsid w:val="003B2649"/>
    <w:rsid w:val="003C0C8C"/>
    <w:rsid w:val="003C2D0D"/>
    <w:rsid w:val="003C5B1B"/>
    <w:rsid w:val="003C7EA9"/>
    <w:rsid w:val="003D5A4C"/>
    <w:rsid w:val="003E7527"/>
    <w:rsid w:val="003F0381"/>
    <w:rsid w:val="003F28B1"/>
    <w:rsid w:val="003F64D8"/>
    <w:rsid w:val="003F7A27"/>
    <w:rsid w:val="003F7DA4"/>
    <w:rsid w:val="00401EB5"/>
    <w:rsid w:val="00402A69"/>
    <w:rsid w:val="00402E2C"/>
    <w:rsid w:val="00404106"/>
    <w:rsid w:val="00406347"/>
    <w:rsid w:val="00406F39"/>
    <w:rsid w:val="00411CB3"/>
    <w:rsid w:val="0041722D"/>
    <w:rsid w:val="00424C80"/>
    <w:rsid w:val="00425A5D"/>
    <w:rsid w:val="004340D1"/>
    <w:rsid w:val="00435740"/>
    <w:rsid w:val="00435AE2"/>
    <w:rsid w:val="0044254C"/>
    <w:rsid w:val="00443E96"/>
    <w:rsid w:val="00444578"/>
    <w:rsid w:val="00445CD6"/>
    <w:rsid w:val="00452E3F"/>
    <w:rsid w:val="004531FD"/>
    <w:rsid w:val="00454415"/>
    <w:rsid w:val="00457AB1"/>
    <w:rsid w:val="004666E9"/>
    <w:rsid w:val="004679EA"/>
    <w:rsid w:val="004704AC"/>
    <w:rsid w:val="0047124C"/>
    <w:rsid w:val="00472FF4"/>
    <w:rsid w:val="004744A6"/>
    <w:rsid w:val="00477EBA"/>
    <w:rsid w:val="00481FA7"/>
    <w:rsid w:val="00482151"/>
    <w:rsid w:val="0048295C"/>
    <w:rsid w:val="00483035"/>
    <w:rsid w:val="004875E6"/>
    <w:rsid w:val="00493D45"/>
    <w:rsid w:val="00494BA3"/>
    <w:rsid w:val="00497079"/>
    <w:rsid w:val="004A0BDB"/>
    <w:rsid w:val="004A1546"/>
    <w:rsid w:val="004A2890"/>
    <w:rsid w:val="004A59B1"/>
    <w:rsid w:val="004A655B"/>
    <w:rsid w:val="004A66E5"/>
    <w:rsid w:val="004A6C3B"/>
    <w:rsid w:val="004B1C93"/>
    <w:rsid w:val="004B6791"/>
    <w:rsid w:val="004C3E9B"/>
    <w:rsid w:val="004C4603"/>
    <w:rsid w:val="004D02C5"/>
    <w:rsid w:val="004D3742"/>
    <w:rsid w:val="004D775A"/>
    <w:rsid w:val="004E0D44"/>
    <w:rsid w:val="004E114F"/>
    <w:rsid w:val="004E640A"/>
    <w:rsid w:val="004F023B"/>
    <w:rsid w:val="004F623F"/>
    <w:rsid w:val="004F6878"/>
    <w:rsid w:val="004F6ACA"/>
    <w:rsid w:val="0050017D"/>
    <w:rsid w:val="00501134"/>
    <w:rsid w:val="00513C25"/>
    <w:rsid w:val="00515D03"/>
    <w:rsid w:val="00521F27"/>
    <w:rsid w:val="00523645"/>
    <w:rsid w:val="00526BEC"/>
    <w:rsid w:val="00530548"/>
    <w:rsid w:val="00534496"/>
    <w:rsid w:val="00534C57"/>
    <w:rsid w:val="00536447"/>
    <w:rsid w:val="00554506"/>
    <w:rsid w:val="005638C5"/>
    <w:rsid w:val="00571333"/>
    <w:rsid w:val="005735B4"/>
    <w:rsid w:val="00574EAB"/>
    <w:rsid w:val="005808B7"/>
    <w:rsid w:val="00583050"/>
    <w:rsid w:val="00591312"/>
    <w:rsid w:val="00593BAD"/>
    <w:rsid w:val="005A0596"/>
    <w:rsid w:val="005B2393"/>
    <w:rsid w:val="005B2C94"/>
    <w:rsid w:val="005B321A"/>
    <w:rsid w:val="005B5474"/>
    <w:rsid w:val="005B7836"/>
    <w:rsid w:val="005B7BDF"/>
    <w:rsid w:val="005C060E"/>
    <w:rsid w:val="005C3DAE"/>
    <w:rsid w:val="005D0630"/>
    <w:rsid w:val="005D13FC"/>
    <w:rsid w:val="005D1D47"/>
    <w:rsid w:val="005E52F0"/>
    <w:rsid w:val="005F2060"/>
    <w:rsid w:val="005F4F0B"/>
    <w:rsid w:val="00600A58"/>
    <w:rsid w:val="00600BEC"/>
    <w:rsid w:val="00606E36"/>
    <w:rsid w:val="00614D70"/>
    <w:rsid w:val="00623862"/>
    <w:rsid w:val="0062398E"/>
    <w:rsid w:val="00626520"/>
    <w:rsid w:val="00630642"/>
    <w:rsid w:val="006414AB"/>
    <w:rsid w:val="00641AC0"/>
    <w:rsid w:val="00643C09"/>
    <w:rsid w:val="00647F36"/>
    <w:rsid w:val="006626FC"/>
    <w:rsid w:val="00664305"/>
    <w:rsid w:val="006669D1"/>
    <w:rsid w:val="00673310"/>
    <w:rsid w:val="006735F4"/>
    <w:rsid w:val="00674B12"/>
    <w:rsid w:val="0067620E"/>
    <w:rsid w:val="00676602"/>
    <w:rsid w:val="00684AB1"/>
    <w:rsid w:val="00694292"/>
    <w:rsid w:val="00696B46"/>
    <w:rsid w:val="006A53AA"/>
    <w:rsid w:val="006B5BE1"/>
    <w:rsid w:val="006B6EA2"/>
    <w:rsid w:val="006B7A21"/>
    <w:rsid w:val="006C306C"/>
    <w:rsid w:val="006C33FF"/>
    <w:rsid w:val="006C64A4"/>
    <w:rsid w:val="006C74F1"/>
    <w:rsid w:val="006D2097"/>
    <w:rsid w:val="006D2E1E"/>
    <w:rsid w:val="006D454D"/>
    <w:rsid w:val="006D45CF"/>
    <w:rsid w:val="006F04B1"/>
    <w:rsid w:val="006F0B48"/>
    <w:rsid w:val="006F3A95"/>
    <w:rsid w:val="006F7B90"/>
    <w:rsid w:val="006F7F60"/>
    <w:rsid w:val="00702001"/>
    <w:rsid w:val="007071C2"/>
    <w:rsid w:val="007074EC"/>
    <w:rsid w:val="007136C5"/>
    <w:rsid w:val="007169AB"/>
    <w:rsid w:val="00724562"/>
    <w:rsid w:val="0072593F"/>
    <w:rsid w:val="007271FB"/>
    <w:rsid w:val="00741623"/>
    <w:rsid w:val="007432BD"/>
    <w:rsid w:val="00746E87"/>
    <w:rsid w:val="00750297"/>
    <w:rsid w:val="007519F9"/>
    <w:rsid w:val="007566F3"/>
    <w:rsid w:val="00767D47"/>
    <w:rsid w:val="00773EB0"/>
    <w:rsid w:val="007749C3"/>
    <w:rsid w:val="00774FF2"/>
    <w:rsid w:val="007855C3"/>
    <w:rsid w:val="007A53E9"/>
    <w:rsid w:val="007A55BF"/>
    <w:rsid w:val="007A6331"/>
    <w:rsid w:val="007C0A7E"/>
    <w:rsid w:val="007C1241"/>
    <w:rsid w:val="007C74F1"/>
    <w:rsid w:val="007D4BED"/>
    <w:rsid w:val="007F62CC"/>
    <w:rsid w:val="007F6419"/>
    <w:rsid w:val="00800168"/>
    <w:rsid w:val="00802AF2"/>
    <w:rsid w:val="00817C5E"/>
    <w:rsid w:val="008242A9"/>
    <w:rsid w:val="00832F0B"/>
    <w:rsid w:val="00844043"/>
    <w:rsid w:val="00853728"/>
    <w:rsid w:val="00861799"/>
    <w:rsid w:val="00867D29"/>
    <w:rsid w:val="00876169"/>
    <w:rsid w:val="008774D5"/>
    <w:rsid w:val="008801F7"/>
    <w:rsid w:val="0088160C"/>
    <w:rsid w:val="008924A3"/>
    <w:rsid w:val="008927C6"/>
    <w:rsid w:val="0089385B"/>
    <w:rsid w:val="00897768"/>
    <w:rsid w:val="008A6B9E"/>
    <w:rsid w:val="008B2590"/>
    <w:rsid w:val="008B4C52"/>
    <w:rsid w:val="008B79C0"/>
    <w:rsid w:val="008C2126"/>
    <w:rsid w:val="008C5394"/>
    <w:rsid w:val="008C5A41"/>
    <w:rsid w:val="008D08F7"/>
    <w:rsid w:val="008D221D"/>
    <w:rsid w:val="008D2364"/>
    <w:rsid w:val="008D411D"/>
    <w:rsid w:val="008F1C7F"/>
    <w:rsid w:val="00906651"/>
    <w:rsid w:val="00906DBB"/>
    <w:rsid w:val="00921788"/>
    <w:rsid w:val="00923DE8"/>
    <w:rsid w:val="00930468"/>
    <w:rsid w:val="00932442"/>
    <w:rsid w:val="009516BB"/>
    <w:rsid w:val="0095456D"/>
    <w:rsid w:val="0095654F"/>
    <w:rsid w:val="00962F85"/>
    <w:rsid w:val="00964715"/>
    <w:rsid w:val="009754E6"/>
    <w:rsid w:val="00975D73"/>
    <w:rsid w:val="0098306D"/>
    <w:rsid w:val="00985680"/>
    <w:rsid w:val="00986955"/>
    <w:rsid w:val="00986A2C"/>
    <w:rsid w:val="009920E0"/>
    <w:rsid w:val="00992118"/>
    <w:rsid w:val="00992585"/>
    <w:rsid w:val="009B508B"/>
    <w:rsid w:val="009B52F9"/>
    <w:rsid w:val="009B6494"/>
    <w:rsid w:val="009B6AA0"/>
    <w:rsid w:val="009C70ED"/>
    <w:rsid w:val="009D482C"/>
    <w:rsid w:val="009E0604"/>
    <w:rsid w:val="009E2A4C"/>
    <w:rsid w:val="009E2EA4"/>
    <w:rsid w:val="009E5720"/>
    <w:rsid w:val="009F3E85"/>
    <w:rsid w:val="009F4ED5"/>
    <w:rsid w:val="009F56E9"/>
    <w:rsid w:val="00A04C2A"/>
    <w:rsid w:val="00A07FB2"/>
    <w:rsid w:val="00A13F4F"/>
    <w:rsid w:val="00A203BC"/>
    <w:rsid w:val="00A24214"/>
    <w:rsid w:val="00A2672F"/>
    <w:rsid w:val="00A2765C"/>
    <w:rsid w:val="00A442E6"/>
    <w:rsid w:val="00A60AB8"/>
    <w:rsid w:val="00A67A0D"/>
    <w:rsid w:val="00A712CE"/>
    <w:rsid w:val="00A85FEC"/>
    <w:rsid w:val="00A873D0"/>
    <w:rsid w:val="00A92EF2"/>
    <w:rsid w:val="00A94027"/>
    <w:rsid w:val="00A97FF1"/>
    <w:rsid w:val="00AA0CCC"/>
    <w:rsid w:val="00AB0030"/>
    <w:rsid w:val="00AB7278"/>
    <w:rsid w:val="00AC0320"/>
    <w:rsid w:val="00AC1BD3"/>
    <w:rsid w:val="00AD090D"/>
    <w:rsid w:val="00AD24C8"/>
    <w:rsid w:val="00AD35D0"/>
    <w:rsid w:val="00AD7AAB"/>
    <w:rsid w:val="00AE5F7F"/>
    <w:rsid w:val="00AF6912"/>
    <w:rsid w:val="00B019FF"/>
    <w:rsid w:val="00B03445"/>
    <w:rsid w:val="00B167B2"/>
    <w:rsid w:val="00B231F2"/>
    <w:rsid w:val="00B24B48"/>
    <w:rsid w:val="00B31455"/>
    <w:rsid w:val="00B320FE"/>
    <w:rsid w:val="00B32C06"/>
    <w:rsid w:val="00B36A06"/>
    <w:rsid w:val="00B444F0"/>
    <w:rsid w:val="00B54636"/>
    <w:rsid w:val="00B57A85"/>
    <w:rsid w:val="00B63B71"/>
    <w:rsid w:val="00B6404F"/>
    <w:rsid w:val="00B64107"/>
    <w:rsid w:val="00B64BAF"/>
    <w:rsid w:val="00B72455"/>
    <w:rsid w:val="00B77344"/>
    <w:rsid w:val="00B94E5C"/>
    <w:rsid w:val="00B971D9"/>
    <w:rsid w:val="00BA094C"/>
    <w:rsid w:val="00BA723A"/>
    <w:rsid w:val="00BB29BE"/>
    <w:rsid w:val="00BB6D0E"/>
    <w:rsid w:val="00BB6DA4"/>
    <w:rsid w:val="00BB7B24"/>
    <w:rsid w:val="00BC0974"/>
    <w:rsid w:val="00BC5463"/>
    <w:rsid w:val="00BC5E76"/>
    <w:rsid w:val="00BC6CBC"/>
    <w:rsid w:val="00BC779E"/>
    <w:rsid w:val="00BE3E5A"/>
    <w:rsid w:val="00BE6185"/>
    <w:rsid w:val="00C00BD7"/>
    <w:rsid w:val="00C2398F"/>
    <w:rsid w:val="00C25EE1"/>
    <w:rsid w:val="00C30D86"/>
    <w:rsid w:val="00C31278"/>
    <w:rsid w:val="00C553E0"/>
    <w:rsid w:val="00C55A20"/>
    <w:rsid w:val="00C57125"/>
    <w:rsid w:val="00C61C8B"/>
    <w:rsid w:val="00C635A9"/>
    <w:rsid w:val="00C64BEC"/>
    <w:rsid w:val="00C67D47"/>
    <w:rsid w:val="00C702DA"/>
    <w:rsid w:val="00C767BE"/>
    <w:rsid w:val="00C867DF"/>
    <w:rsid w:val="00C913E2"/>
    <w:rsid w:val="00C97506"/>
    <w:rsid w:val="00CA25F8"/>
    <w:rsid w:val="00CA6CAD"/>
    <w:rsid w:val="00CB2DE5"/>
    <w:rsid w:val="00CC0629"/>
    <w:rsid w:val="00CC14C2"/>
    <w:rsid w:val="00CC224A"/>
    <w:rsid w:val="00CC4F56"/>
    <w:rsid w:val="00CD5AD8"/>
    <w:rsid w:val="00CE2F8C"/>
    <w:rsid w:val="00CE44E3"/>
    <w:rsid w:val="00CE4553"/>
    <w:rsid w:val="00CE487C"/>
    <w:rsid w:val="00CE50D0"/>
    <w:rsid w:val="00D0168D"/>
    <w:rsid w:val="00D03A1B"/>
    <w:rsid w:val="00D0419D"/>
    <w:rsid w:val="00D05AB2"/>
    <w:rsid w:val="00D112CC"/>
    <w:rsid w:val="00D137D7"/>
    <w:rsid w:val="00D15FD3"/>
    <w:rsid w:val="00D16D8D"/>
    <w:rsid w:val="00D25CEF"/>
    <w:rsid w:val="00D25EA5"/>
    <w:rsid w:val="00D33E66"/>
    <w:rsid w:val="00D37399"/>
    <w:rsid w:val="00D44E06"/>
    <w:rsid w:val="00D46D60"/>
    <w:rsid w:val="00D5215E"/>
    <w:rsid w:val="00D53175"/>
    <w:rsid w:val="00D54429"/>
    <w:rsid w:val="00D70D6F"/>
    <w:rsid w:val="00D7221D"/>
    <w:rsid w:val="00D725A5"/>
    <w:rsid w:val="00D753E1"/>
    <w:rsid w:val="00D813BC"/>
    <w:rsid w:val="00D84AF8"/>
    <w:rsid w:val="00D85CEE"/>
    <w:rsid w:val="00D870E0"/>
    <w:rsid w:val="00D954BF"/>
    <w:rsid w:val="00D95690"/>
    <w:rsid w:val="00D960B5"/>
    <w:rsid w:val="00D964F2"/>
    <w:rsid w:val="00DA1841"/>
    <w:rsid w:val="00DA1919"/>
    <w:rsid w:val="00DA7367"/>
    <w:rsid w:val="00DA762F"/>
    <w:rsid w:val="00DB1D50"/>
    <w:rsid w:val="00DB40DA"/>
    <w:rsid w:val="00DB4941"/>
    <w:rsid w:val="00DC2C2F"/>
    <w:rsid w:val="00DC511C"/>
    <w:rsid w:val="00DE246D"/>
    <w:rsid w:val="00DE2EC7"/>
    <w:rsid w:val="00DE42D5"/>
    <w:rsid w:val="00DE4567"/>
    <w:rsid w:val="00DE4A28"/>
    <w:rsid w:val="00DE532F"/>
    <w:rsid w:val="00DF78BF"/>
    <w:rsid w:val="00E03434"/>
    <w:rsid w:val="00E05D61"/>
    <w:rsid w:val="00E12841"/>
    <w:rsid w:val="00E14454"/>
    <w:rsid w:val="00E22A80"/>
    <w:rsid w:val="00E26A9C"/>
    <w:rsid w:val="00E30B04"/>
    <w:rsid w:val="00E43117"/>
    <w:rsid w:val="00E4505B"/>
    <w:rsid w:val="00E54DF5"/>
    <w:rsid w:val="00E60CB3"/>
    <w:rsid w:val="00E64A36"/>
    <w:rsid w:val="00E65B84"/>
    <w:rsid w:val="00E72FCA"/>
    <w:rsid w:val="00E74FA4"/>
    <w:rsid w:val="00E75365"/>
    <w:rsid w:val="00E85A1A"/>
    <w:rsid w:val="00E87476"/>
    <w:rsid w:val="00E87DCF"/>
    <w:rsid w:val="00E91DE6"/>
    <w:rsid w:val="00E9328B"/>
    <w:rsid w:val="00E94542"/>
    <w:rsid w:val="00E9522D"/>
    <w:rsid w:val="00EB0E17"/>
    <w:rsid w:val="00EC322C"/>
    <w:rsid w:val="00EC43E2"/>
    <w:rsid w:val="00EC639A"/>
    <w:rsid w:val="00ED142F"/>
    <w:rsid w:val="00ED1648"/>
    <w:rsid w:val="00ED7F71"/>
    <w:rsid w:val="00EE4925"/>
    <w:rsid w:val="00EE69E5"/>
    <w:rsid w:val="00F01E02"/>
    <w:rsid w:val="00F0366A"/>
    <w:rsid w:val="00F11710"/>
    <w:rsid w:val="00F13221"/>
    <w:rsid w:val="00F17B86"/>
    <w:rsid w:val="00F237B8"/>
    <w:rsid w:val="00F25AEC"/>
    <w:rsid w:val="00F26BBE"/>
    <w:rsid w:val="00F32375"/>
    <w:rsid w:val="00F33C25"/>
    <w:rsid w:val="00F33FA6"/>
    <w:rsid w:val="00F34044"/>
    <w:rsid w:val="00F41159"/>
    <w:rsid w:val="00F42791"/>
    <w:rsid w:val="00F454E1"/>
    <w:rsid w:val="00F52809"/>
    <w:rsid w:val="00F53E4F"/>
    <w:rsid w:val="00F60E86"/>
    <w:rsid w:val="00F714E9"/>
    <w:rsid w:val="00F73B0F"/>
    <w:rsid w:val="00F74539"/>
    <w:rsid w:val="00F807CA"/>
    <w:rsid w:val="00F8296D"/>
    <w:rsid w:val="00F86F05"/>
    <w:rsid w:val="00F87365"/>
    <w:rsid w:val="00F928E8"/>
    <w:rsid w:val="00F94539"/>
    <w:rsid w:val="00F97B71"/>
    <w:rsid w:val="00FA041D"/>
    <w:rsid w:val="00FA4C18"/>
    <w:rsid w:val="00FA6FE9"/>
    <w:rsid w:val="00FB086B"/>
    <w:rsid w:val="00FB573A"/>
    <w:rsid w:val="00FB7BF2"/>
    <w:rsid w:val="00FB7C3D"/>
    <w:rsid w:val="00FC134D"/>
    <w:rsid w:val="00FE09B7"/>
    <w:rsid w:val="00FE3707"/>
    <w:rsid w:val="00FE762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281107"/>
  <w15:chartTrackingRefBased/>
  <w15:docId w15:val="{CE9C989C-659B-47A2-AC49-12DB9EE7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3F"/>
  </w:style>
  <w:style w:type="paragraph" w:styleId="Nagwek1">
    <w:name w:val="heading 1"/>
    <w:basedOn w:val="Normalny"/>
    <w:next w:val="Normalny"/>
    <w:link w:val="Nagwek1Znak"/>
    <w:uiPriority w:val="9"/>
    <w:qFormat/>
    <w:rsid w:val="006C74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66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4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BA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BA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BA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wypunktowanie,sw tekst,BulletC,L1,Akapit z listą5,CW_Lista,Odstavec,maz_wyliczenie,opis dzialania,K-P_odwolanie,A_wyliczenie,Akapit z listą 1,Table of contents numbered,Wyliczanie,Obiekt,normalny tekst,Bullets"/>
    <w:basedOn w:val="Normalny"/>
    <w:link w:val="AkapitzlistZnak"/>
    <w:uiPriority w:val="34"/>
    <w:qFormat/>
    <w:rsid w:val="003D5A4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D5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4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505B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9E5"/>
    <w:pP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9E5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B2"/>
  </w:style>
  <w:style w:type="paragraph" w:styleId="Stopka">
    <w:name w:val="footer"/>
    <w:basedOn w:val="Normalny"/>
    <w:link w:val="StopkaZnak"/>
    <w:uiPriority w:val="99"/>
    <w:unhideWhenUsed/>
    <w:rsid w:val="00A0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FB2"/>
  </w:style>
  <w:style w:type="character" w:customStyle="1" w:styleId="Nagwek3Znak">
    <w:name w:val="Nagłówek 3 Znak"/>
    <w:basedOn w:val="Domylnaczcionkaakapitu"/>
    <w:link w:val="Nagwek3"/>
    <w:uiPriority w:val="9"/>
    <w:rsid w:val="007566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3445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3445"/>
    <w:rPr>
      <w:rFonts w:ascii="Arial" w:eastAsia="Calibri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3445"/>
    <w:rPr>
      <w:vertAlign w:val="superscript"/>
    </w:rPr>
  </w:style>
  <w:style w:type="character" w:customStyle="1" w:styleId="AkapitzlistZnak">
    <w:name w:val="Akapit z listą Znak"/>
    <w:aliases w:val="Numerowanie Znak,List Paragraph Znak,wypunktowanie Znak,sw tekst Znak,BulletC Znak,L1 Znak,Akapit z listą5 Znak,CW_Lista Znak,Odstavec Znak,maz_wyliczenie Znak,opis dzialania Znak,K-P_odwolanie Znak,A_wyliczenie Znak,Wyliczanie Znak"/>
    <w:basedOn w:val="Domylnaczcionkaakapitu"/>
    <w:link w:val="Akapitzlist"/>
    <w:uiPriority w:val="34"/>
    <w:qFormat/>
    <w:locked/>
    <w:rsid w:val="00DA1919"/>
  </w:style>
  <w:style w:type="character" w:customStyle="1" w:styleId="markedcontent">
    <w:name w:val="markedcontent"/>
    <w:basedOn w:val="Domylnaczcionkaakapitu"/>
    <w:rsid w:val="00673310"/>
  </w:style>
  <w:style w:type="character" w:customStyle="1" w:styleId="Nagwek1Znak">
    <w:name w:val="Nagłówek 1 Znak"/>
    <w:basedOn w:val="Domylnaczcionkaakapitu"/>
    <w:link w:val="Nagwek1"/>
    <w:uiPriority w:val="9"/>
    <w:rsid w:val="006C7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siatki1jasnaakcent5">
    <w:name w:val="Grid Table 1 Light Accent 5"/>
    <w:basedOn w:val="Standardowy"/>
    <w:uiPriority w:val="46"/>
    <w:rsid w:val="00375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2CB7-BD7D-43E1-A352-16DEB0F7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2787</Words>
  <Characters>16725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Zdziebko, Katarzyna</dc:creator>
  <cp:keywords/>
  <dc:description/>
  <cp:lastModifiedBy>Grzegorz Leszczyński</cp:lastModifiedBy>
  <cp:revision>3</cp:revision>
  <dcterms:created xsi:type="dcterms:W3CDTF">2025-06-04T13:18:00Z</dcterms:created>
  <dcterms:modified xsi:type="dcterms:W3CDTF">2025-07-15T12:49:00Z</dcterms:modified>
</cp:coreProperties>
</file>